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202" w:rsidRPr="0088176C" w:rsidRDefault="009D0202" w:rsidP="009D0202">
      <w:pPr>
        <w:pStyle w:val="p1"/>
        <w:jc w:val="center"/>
        <w:rPr>
          <w:rStyle w:val="s1"/>
          <w:rFonts w:ascii="Times New Roman" w:hAnsi="Times New Roman"/>
          <w:sz w:val="24"/>
          <w:szCs w:val="24"/>
          <w:lang w:val="kk-KZ"/>
        </w:rPr>
      </w:pPr>
      <w:r w:rsidRPr="0088176C">
        <w:rPr>
          <w:rStyle w:val="s1"/>
          <w:rFonts w:ascii="Times New Roman" w:hAnsi="Times New Roman"/>
          <w:sz w:val="24"/>
          <w:szCs w:val="24"/>
        </w:rPr>
        <w:t>ЛЕКЦИЯНЫҢ ҚЫСҚА СИПАТТАМАСЫ</w:t>
      </w:r>
    </w:p>
    <w:p w:rsidR="009D0202" w:rsidRPr="0088176C" w:rsidRDefault="009D0202" w:rsidP="009D0202">
      <w:pPr>
        <w:pStyle w:val="p1"/>
        <w:jc w:val="center"/>
        <w:rPr>
          <w:sz w:val="24"/>
          <w:szCs w:val="24"/>
          <w:lang w:val="kk-KZ"/>
        </w:rPr>
      </w:pPr>
    </w:p>
    <w:p w:rsidR="009D0202" w:rsidRPr="00FE6B1A" w:rsidRDefault="009D0202" w:rsidP="009D0202">
      <w:pPr>
        <w:rPr>
          <w:rFonts w:ascii="Times New Roman" w:hAnsi="Times New Roman" w:cs="Times New Roman"/>
          <w:sz w:val="28"/>
          <w:szCs w:val="28"/>
          <w:lang w:val="kk-KZ"/>
        </w:rPr>
      </w:pPr>
      <w:r w:rsidRPr="00FE6B1A">
        <w:rPr>
          <w:rStyle w:val="s1"/>
          <w:rFonts w:ascii="Times New Roman" w:hAnsi="Times New Roman" w:cs="Times New Roman"/>
          <w:sz w:val="28"/>
          <w:szCs w:val="28"/>
          <w:lang w:val="kk-KZ"/>
        </w:rPr>
        <w:t xml:space="preserve">№5 дәріс: </w:t>
      </w:r>
      <w:r w:rsidRPr="00FE6B1A">
        <w:rPr>
          <w:rFonts w:ascii="Times New Roman" w:hAnsi="Times New Roman" w:cs="Times New Roman"/>
          <w:sz w:val="28"/>
          <w:szCs w:val="28"/>
          <w:lang w:val="kk-KZ"/>
        </w:rPr>
        <w:t xml:space="preserve">Фуллерендердің туынтехтерінің түзілу үрдісіне сыртқы әрекеттің әсері. </w:t>
      </w:r>
    </w:p>
    <w:p w:rsidR="00FE5048" w:rsidRPr="00FE6B1A" w:rsidRDefault="009D0202" w:rsidP="005334E2">
      <w:pPr>
        <w:pStyle w:val="3"/>
        <w:rPr>
          <w:b w:val="0"/>
          <w:sz w:val="28"/>
          <w:szCs w:val="28"/>
          <w:lang w:val="kk-KZ"/>
        </w:rPr>
      </w:pPr>
      <w:r w:rsidRPr="00FE6B1A">
        <w:rPr>
          <w:rStyle w:val="s1"/>
          <w:rFonts w:ascii="Times New Roman" w:hAnsi="Times New Roman"/>
          <w:sz w:val="28"/>
          <w:szCs w:val="28"/>
          <w:lang w:val="kk-KZ"/>
        </w:rPr>
        <w:t xml:space="preserve"> </w:t>
      </w:r>
      <w:r w:rsidR="00FE5048" w:rsidRPr="00FE6B1A">
        <w:rPr>
          <w:sz w:val="28"/>
          <w:szCs w:val="28"/>
          <w:lang w:val="kk-KZ"/>
        </w:rPr>
        <w:t>Дәрістің мақсаты:</w:t>
      </w:r>
      <w:r w:rsidR="005334E2" w:rsidRPr="00FE6B1A">
        <w:rPr>
          <w:b w:val="0"/>
          <w:sz w:val="28"/>
          <w:szCs w:val="28"/>
          <w:lang w:val="kk-KZ"/>
        </w:rPr>
        <w:t xml:space="preserve"> </w:t>
      </w:r>
      <w:r w:rsidR="00FE5048" w:rsidRPr="00FE6B1A">
        <w:rPr>
          <w:b w:val="0"/>
          <w:sz w:val="28"/>
          <w:szCs w:val="28"/>
          <w:lang w:val="kk-KZ"/>
        </w:rPr>
        <w:t>Фуллерендердің химиялық және физикалық қасиеттеріне сыртқы факторлардың (температура, қысым, сәулелену, еріткіш ортасы және т.б.) әсерін түсіндіру, олардың туындыларының түзілу механизмдерін талдау және практикалық қолданылу мүмкіндіктерін қарастыру.</w:t>
      </w:r>
    </w:p>
    <w:p w:rsidR="00FE5048" w:rsidRPr="00FE6B1A" w:rsidRDefault="00FE5048" w:rsidP="00FE5048">
      <w:pPr>
        <w:spacing w:before="100" w:beforeAutospacing="1" w:after="100" w:afterAutospacing="1" w:line="240" w:lineRule="auto"/>
        <w:jc w:val="both"/>
        <w:rPr>
          <w:rFonts w:ascii="Times New Roman" w:hAnsi="Times New Roman" w:cs="Times New Roman"/>
          <w:sz w:val="28"/>
          <w:szCs w:val="28"/>
          <w:lang w:val="kk-KZ"/>
        </w:rPr>
      </w:pPr>
      <w:r w:rsidRPr="00FE6B1A">
        <w:rPr>
          <w:rFonts w:ascii="Times New Roman" w:hAnsi="Times New Roman" w:cs="Times New Roman"/>
          <w:sz w:val="28"/>
          <w:szCs w:val="28"/>
          <w:lang w:val="kk-KZ"/>
        </w:rPr>
        <w:t xml:space="preserve">Фуллерендер көміртектің ерекше аллотропты түрі, молекуласы жабық сфера, эллипсоид немесе түтікше түрінде түзілетін наноқұрылым. Ең белгілі өкілі  </w:t>
      </w:r>
      <w:r w:rsidRPr="00FE6B1A">
        <w:rPr>
          <w:rStyle w:val="a3"/>
          <w:rFonts w:ascii="Times New Roman" w:hAnsi="Times New Roman" w:cs="Times New Roman"/>
          <w:sz w:val="28"/>
          <w:szCs w:val="28"/>
          <w:lang w:val="kk-KZ"/>
        </w:rPr>
        <w:t>C₆₀</w:t>
      </w:r>
      <w:r w:rsidRPr="00FE6B1A">
        <w:rPr>
          <w:rFonts w:ascii="Times New Roman" w:hAnsi="Times New Roman" w:cs="Times New Roman"/>
          <w:sz w:val="28"/>
          <w:szCs w:val="28"/>
          <w:lang w:val="kk-KZ"/>
        </w:rPr>
        <w:t>, ол футбол добына ұқсас құрылымға ие.</w:t>
      </w:r>
      <w:r w:rsidRPr="00FE6B1A">
        <w:rPr>
          <w:rFonts w:ascii="Times New Roman" w:hAnsi="Times New Roman" w:cs="Times New Roman"/>
          <w:sz w:val="28"/>
          <w:szCs w:val="28"/>
          <w:lang w:val="kk-KZ"/>
        </w:rPr>
        <w:br/>
        <w:t>Фуллерендердің ерекше қасиеттері (жоғары симметрия, электр өткізгіштік, антиоксиданттық белсенділік, фотофизикалық тұрақтылық) оларды нанотехнология, медицина және материалтануда маңызды етеді.</w:t>
      </w:r>
    </w:p>
    <w:p w:rsidR="00FE5048" w:rsidRPr="00FE6B1A" w:rsidRDefault="00FE5048" w:rsidP="00FE5048">
      <w:pPr>
        <w:spacing w:before="100" w:beforeAutospacing="1" w:after="100" w:afterAutospacing="1" w:line="240" w:lineRule="auto"/>
        <w:rPr>
          <w:rFonts w:ascii="Times New Roman" w:eastAsia="Times New Roman" w:hAnsi="Times New Roman" w:cs="Times New Roman"/>
          <w:kern w:val="0"/>
          <w:sz w:val="28"/>
          <w:szCs w:val="28"/>
          <w:lang w:val="kk-KZ" w:eastAsia="ru-RU"/>
          <w14:ligatures w14:val="none"/>
        </w:rPr>
      </w:pPr>
      <w:r w:rsidRPr="00FE6B1A">
        <w:rPr>
          <w:rFonts w:ascii="Times New Roman" w:eastAsia="Times New Roman" w:hAnsi="Times New Roman" w:cs="Times New Roman"/>
          <w:kern w:val="0"/>
          <w:sz w:val="28"/>
          <w:szCs w:val="28"/>
          <w:lang w:val="kk-KZ" w:eastAsia="ru-RU"/>
          <w14:ligatures w14:val="none"/>
        </w:rPr>
        <w:t>Фуллерен туындылары фуллерен молекуласына әртүрлі функционалдық топтарды қосу арқылы алынатын химиялық қосылыстар.</w:t>
      </w:r>
      <w:r w:rsidRPr="00FE6B1A">
        <w:rPr>
          <w:rFonts w:ascii="Times New Roman" w:eastAsia="Times New Roman" w:hAnsi="Times New Roman" w:cs="Times New Roman"/>
          <w:kern w:val="0"/>
          <w:sz w:val="28"/>
          <w:szCs w:val="28"/>
          <w:lang w:val="kk-KZ" w:eastAsia="ru-RU"/>
          <w14:ligatures w14:val="none"/>
        </w:rPr>
        <w:br/>
        <w:t>Мысалы:</w:t>
      </w:r>
    </w:p>
    <w:p w:rsidR="00FE5048" w:rsidRPr="00FE6B1A" w:rsidRDefault="00FE5048" w:rsidP="00FE504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ru-RU" w:eastAsia="ru-RU"/>
          <w14:ligatures w14:val="none"/>
        </w:rPr>
      </w:pPr>
      <w:proofErr w:type="spellStart"/>
      <w:r w:rsidRPr="00FE6B1A">
        <w:rPr>
          <w:rFonts w:ascii="Times New Roman" w:eastAsia="Times New Roman" w:hAnsi="Times New Roman" w:cs="Times New Roman"/>
          <w:kern w:val="0"/>
          <w:sz w:val="28"/>
          <w:szCs w:val="28"/>
          <w:lang w:val="ru-RU" w:eastAsia="ru-RU"/>
          <w14:ligatures w14:val="none"/>
        </w:rPr>
        <w:t>Гидрофуллерендер</w:t>
      </w:r>
      <w:proofErr w:type="spellEnd"/>
      <w:r w:rsidRPr="00FE6B1A">
        <w:rPr>
          <w:rFonts w:ascii="Times New Roman" w:eastAsia="Times New Roman" w:hAnsi="Times New Roman" w:cs="Times New Roman"/>
          <w:kern w:val="0"/>
          <w:sz w:val="28"/>
          <w:szCs w:val="28"/>
          <w:lang w:val="ru-RU" w:eastAsia="ru-RU"/>
          <w14:ligatures w14:val="none"/>
        </w:rPr>
        <w:t xml:space="preserve"> (C₆₀Hₓ),</w:t>
      </w:r>
    </w:p>
    <w:p w:rsidR="00FE5048" w:rsidRPr="00FE6B1A" w:rsidRDefault="00FE5048" w:rsidP="00FE504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ru-RU" w:eastAsia="ru-RU"/>
          <w14:ligatures w14:val="none"/>
        </w:rPr>
      </w:pPr>
      <w:r w:rsidRPr="00FE6B1A">
        <w:rPr>
          <w:rFonts w:ascii="Times New Roman" w:eastAsia="Times New Roman" w:hAnsi="Times New Roman" w:cs="Times New Roman"/>
          <w:kern w:val="0"/>
          <w:sz w:val="28"/>
          <w:szCs w:val="28"/>
          <w:lang w:val="ru-RU" w:eastAsia="ru-RU"/>
          <w14:ligatures w14:val="none"/>
        </w:rPr>
        <w:t xml:space="preserve">Фуллерен </w:t>
      </w:r>
      <w:proofErr w:type="spellStart"/>
      <w:r w:rsidRPr="00FE6B1A">
        <w:rPr>
          <w:rFonts w:ascii="Times New Roman" w:eastAsia="Times New Roman" w:hAnsi="Times New Roman" w:cs="Times New Roman"/>
          <w:kern w:val="0"/>
          <w:sz w:val="28"/>
          <w:szCs w:val="28"/>
          <w:lang w:val="ru-RU" w:eastAsia="ru-RU"/>
          <w14:ligatures w14:val="none"/>
        </w:rPr>
        <w:t>қышқылдары</w:t>
      </w:r>
      <w:proofErr w:type="spellEnd"/>
      <w:r w:rsidRPr="00FE6B1A">
        <w:rPr>
          <w:rFonts w:ascii="Times New Roman" w:eastAsia="Times New Roman" w:hAnsi="Times New Roman" w:cs="Times New Roman"/>
          <w:kern w:val="0"/>
          <w:sz w:val="28"/>
          <w:szCs w:val="28"/>
          <w:lang w:val="ru-RU" w:eastAsia="ru-RU"/>
          <w14:ligatures w14:val="none"/>
        </w:rPr>
        <w:t xml:space="preserve"> мен </w:t>
      </w:r>
      <w:proofErr w:type="spellStart"/>
      <w:r w:rsidRPr="00FE6B1A">
        <w:rPr>
          <w:rFonts w:ascii="Times New Roman" w:eastAsia="Times New Roman" w:hAnsi="Times New Roman" w:cs="Times New Roman"/>
          <w:kern w:val="0"/>
          <w:sz w:val="28"/>
          <w:szCs w:val="28"/>
          <w:lang w:val="ru-RU" w:eastAsia="ru-RU"/>
          <w14:ligatures w14:val="none"/>
        </w:rPr>
        <w:t>күрделі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эфирлері</w:t>
      </w:r>
      <w:proofErr w:type="spellEnd"/>
      <w:r w:rsidRPr="00FE6B1A">
        <w:rPr>
          <w:rFonts w:ascii="Times New Roman" w:eastAsia="Times New Roman" w:hAnsi="Times New Roman" w:cs="Times New Roman"/>
          <w:kern w:val="0"/>
          <w:sz w:val="28"/>
          <w:szCs w:val="28"/>
          <w:lang w:val="ru-RU" w:eastAsia="ru-RU"/>
          <w14:ligatures w14:val="none"/>
        </w:rPr>
        <w:t>,</w:t>
      </w:r>
    </w:p>
    <w:p w:rsidR="00FE5048" w:rsidRPr="00FE6B1A" w:rsidRDefault="00FE5048" w:rsidP="00FE504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ru-RU" w:eastAsia="ru-RU"/>
          <w14:ligatures w14:val="none"/>
        </w:rPr>
      </w:pPr>
      <w:r w:rsidRPr="00FE6B1A">
        <w:rPr>
          <w:rFonts w:ascii="Times New Roman" w:eastAsia="Times New Roman" w:hAnsi="Times New Roman" w:cs="Times New Roman"/>
          <w:kern w:val="0"/>
          <w:sz w:val="28"/>
          <w:szCs w:val="28"/>
          <w:lang w:val="ru-RU" w:eastAsia="ru-RU"/>
          <w14:ligatures w14:val="none"/>
        </w:rPr>
        <w:t>Металл-</w:t>
      </w:r>
      <w:proofErr w:type="spellStart"/>
      <w:r w:rsidRPr="00FE6B1A">
        <w:rPr>
          <w:rFonts w:ascii="Times New Roman" w:eastAsia="Times New Roman" w:hAnsi="Times New Roman" w:cs="Times New Roman"/>
          <w:kern w:val="0"/>
          <w:sz w:val="28"/>
          <w:szCs w:val="28"/>
          <w:lang w:val="ru-RU" w:eastAsia="ru-RU"/>
          <w14:ligatures w14:val="none"/>
        </w:rPr>
        <w:t>фуллерендер</w:t>
      </w:r>
      <w:proofErr w:type="spellEnd"/>
      <w:r w:rsidRPr="00FE6B1A">
        <w:rPr>
          <w:rFonts w:ascii="Times New Roman" w:eastAsia="Times New Roman" w:hAnsi="Times New Roman" w:cs="Times New Roman"/>
          <w:kern w:val="0"/>
          <w:sz w:val="28"/>
          <w:szCs w:val="28"/>
          <w:lang w:val="ru-RU" w:eastAsia="ru-RU"/>
          <w14:ligatures w14:val="none"/>
        </w:rPr>
        <w:t xml:space="preserve"> (C₆₀),</w:t>
      </w:r>
    </w:p>
    <w:p w:rsidR="00FE5048" w:rsidRPr="00FE6B1A" w:rsidRDefault="00FE5048" w:rsidP="00FE5048">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val="ru-RU" w:eastAsia="ru-RU"/>
          <w14:ligatures w14:val="none"/>
        </w:rPr>
      </w:pPr>
      <w:proofErr w:type="spellStart"/>
      <w:r w:rsidRPr="00FE6B1A">
        <w:rPr>
          <w:rFonts w:ascii="Times New Roman" w:eastAsia="Times New Roman" w:hAnsi="Times New Roman" w:cs="Times New Roman"/>
          <w:kern w:val="0"/>
          <w:sz w:val="28"/>
          <w:szCs w:val="28"/>
          <w:lang w:val="ru-RU" w:eastAsia="ru-RU"/>
          <w14:ligatures w14:val="none"/>
        </w:rPr>
        <w:t>Полимерленген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фуллерендер</w:t>
      </w:r>
      <w:proofErr w:type="spellEnd"/>
      <w:r w:rsidRPr="00FE6B1A">
        <w:rPr>
          <w:rFonts w:ascii="Times New Roman" w:eastAsia="Times New Roman" w:hAnsi="Times New Roman" w:cs="Times New Roman"/>
          <w:kern w:val="0"/>
          <w:sz w:val="28"/>
          <w:szCs w:val="28"/>
          <w:lang w:val="ru-RU" w:eastAsia="ru-RU"/>
          <w14:ligatures w14:val="none"/>
        </w:rPr>
        <w:t>.</w:t>
      </w:r>
    </w:p>
    <w:p w:rsidR="00FE5048" w:rsidRPr="00FE6B1A" w:rsidRDefault="00FE5048" w:rsidP="003E0244">
      <w:pPr>
        <w:spacing w:before="100" w:beforeAutospacing="1" w:after="100" w:afterAutospacing="1" w:line="240" w:lineRule="auto"/>
        <w:rPr>
          <w:rFonts w:ascii="Times New Roman" w:eastAsia="Times New Roman" w:hAnsi="Times New Roman" w:cs="Times New Roman"/>
          <w:kern w:val="0"/>
          <w:sz w:val="28"/>
          <w:szCs w:val="28"/>
          <w:lang w:val="ru-RU" w:eastAsia="ru-RU"/>
          <w14:ligatures w14:val="none"/>
        </w:rPr>
      </w:pPr>
      <w:proofErr w:type="spellStart"/>
      <w:r w:rsidRPr="00FE6B1A">
        <w:rPr>
          <w:rFonts w:ascii="Times New Roman" w:eastAsia="Times New Roman" w:hAnsi="Times New Roman" w:cs="Times New Roman"/>
          <w:kern w:val="0"/>
          <w:sz w:val="28"/>
          <w:szCs w:val="28"/>
          <w:lang w:val="ru-RU" w:eastAsia="ru-RU"/>
          <w14:ligatures w14:val="none"/>
        </w:rPr>
        <w:t>Бұл</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туындылардың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түзілу</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жылдамдығы</w:t>
      </w:r>
      <w:proofErr w:type="spellEnd"/>
      <w:r w:rsidRPr="00FE6B1A">
        <w:rPr>
          <w:rFonts w:ascii="Times New Roman" w:eastAsia="Times New Roman" w:hAnsi="Times New Roman" w:cs="Times New Roman"/>
          <w:kern w:val="0"/>
          <w:sz w:val="28"/>
          <w:szCs w:val="28"/>
          <w:lang w:val="ru-RU" w:eastAsia="ru-RU"/>
          <w14:ligatures w14:val="none"/>
        </w:rPr>
        <w:t xml:space="preserve"> мен </w:t>
      </w:r>
      <w:proofErr w:type="spellStart"/>
      <w:r w:rsidRPr="00FE6B1A">
        <w:rPr>
          <w:rFonts w:ascii="Times New Roman" w:eastAsia="Times New Roman" w:hAnsi="Times New Roman" w:cs="Times New Roman"/>
          <w:kern w:val="0"/>
          <w:sz w:val="28"/>
          <w:szCs w:val="28"/>
          <w:lang w:val="ru-RU" w:eastAsia="ru-RU"/>
          <w14:ligatures w14:val="none"/>
        </w:rPr>
        <w:t>бағыты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көбінесе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сыртқы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әсерлерге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тәуелді</w:t>
      </w:r>
      <w:proofErr w:type="spellEnd"/>
      <w:r w:rsidRPr="00FE6B1A">
        <w:rPr>
          <w:rFonts w:ascii="Times New Roman" w:eastAsia="Times New Roman" w:hAnsi="Times New Roman" w:cs="Times New Roman"/>
          <w:kern w:val="0"/>
          <w:sz w:val="28"/>
          <w:szCs w:val="28"/>
          <w:lang w:val="ru-RU" w:eastAsia="ru-RU"/>
          <w14:ligatures w14:val="none"/>
        </w:rPr>
        <w:t>.</w:t>
      </w:r>
    </w:p>
    <w:p w:rsidR="003E0244" w:rsidRPr="00FE6B1A" w:rsidRDefault="00FE5048" w:rsidP="0088176C">
      <w:pPr>
        <w:jc w:val="center"/>
        <w:rPr>
          <w:rFonts w:ascii="Times New Roman" w:hAnsi="Times New Roman" w:cs="Times New Roman"/>
          <w:sz w:val="28"/>
          <w:szCs w:val="28"/>
          <w:lang w:val="kk-KZ"/>
        </w:rPr>
      </w:pPr>
      <w:r w:rsidRPr="00FE6B1A">
        <w:rPr>
          <w:rFonts w:ascii="Times New Roman" w:hAnsi="Times New Roman" w:cs="Times New Roman"/>
          <w:noProof/>
          <w:sz w:val="28"/>
          <w:szCs w:val="28"/>
          <w:lang w:val="ru-RU" w:eastAsia="ru-RU"/>
        </w:rPr>
        <w:drawing>
          <wp:inline distT="0" distB="0" distL="0" distR="0" wp14:anchorId="73EE854C" wp14:editId="4DD1F9D0">
            <wp:extent cx="4939350" cy="2584926"/>
            <wp:effectExtent l="0" t="0" r="0" b="6350"/>
            <wp:docPr id="2" name="Рисунок 2" descr="Photo-Oxidation of Hydrogenated Fullerene (Fullerane) in Water |  Environmental Science &amp; Technology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Oxidation of Hydrogenated Fullerene (Fullerane) in Water |  Environmental Science &amp; Technology Letter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4045" cy="2592616"/>
                    </a:xfrm>
                    <a:prstGeom prst="rect">
                      <a:avLst/>
                    </a:prstGeom>
                    <a:noFill/>
                    <a:ln>
                      <a:noFill/>
                    </a:ln>
                  </pic:spPr>
                </pic:pic>
              </a:graphicData>
            </a:graphic>
          </wp:inline>
        </w:drawing>
      </w:r>
    </w:p>
    <w:p w:rsidR="00E671F9" w:rsidRPr="00FE6B1A" w:rsidRDefault="003E0244" w:rsidP="003E0244">
      <w:pPr>
        <w:jc w:val="both"/>
        <w:rPr>
          <w:rFonts w:ascii="Times New Roman" w:hAnsi="Times New Roman" w:cs="Times New Roman"/>
          <w:sz w:val="28"/>
          <w:szCs w:val="28"/>
          <w:lang w:val="kk-KZ"/>
        </w:rPr>
      </w:pPr>
      <w:r w:rsidRPr="00FE6B1A">
        <w:rPr>
          <w:rFonts w:ascii="Times New Roman" w:hAnsi="Times New Roman" w:cs="Times New Roman"/>
          <w:sz w:val="28"/>
          <w:szCs w:val="28"/>
          <w:lang w:val="kk-KZ"/>
        </w:rPr>
        <w:t xml:space="preserve">Гидрогенделген фуллерендер (фуллерендер деп аталады) басқа қолданбалармен қатар, озық сутегі сақтау және литий батареялары технологияларында негізгі материалдық компоненттер болып табылатыны </w:t>
      </w:r>
      <w:r w:rsidRPr="00FE6B1A">
        <w:rPr>
          <w:rFonts w:ascii="Times New Roman" w:hAnsi="Times New Roman" w:cs="Times New Roman"/>
          <w:sz w:val="28"/>
          <w:szCs w:val="28"/>
          <w:lang w:val="kk-KZ"/>
        </w:rPr>
        <w:lastRenderedPageBreak/>
        <w:t xml:space="preserve">дәлелденді; дегенмен, олардың қоршаған ортаға әсер ету мүмкіндігі бүгінгі күнге дейін бағаланбаған. Мұнда алғаш рет фотоиндукцияланған тотығу және қатты фуллерандардың (C60 Hx, мұндағы x = 39,9–45,5) суға сәйкес еруі әлсіреген күн сәулесінде, ультракүлгін-А сәулеленуінде және тіпті қараңғы жағдайларда тез жүретіні, бірақ оттегі болған кезде баяуырақ болатыны көрсетілген. Бірқатар партиялық тәжірибелер арқылы реакция кинетикасы жарықтың да, оттегінің де ерітінді процесінде маңызды рөл атқаратынын көрсетеді, себебі реакция жылдамдығы сәулелену қарқындылығы мен толқын ұзындығының функциясы, сондай-ақ еріген оттегі концентрациясы болды. Фурье түрлендіру инфрақызыл спектроскопиясы, рентген фотоэлектронды спектроскопиясы, ультракүлгін-көрінетін спектроскопия, жалпы органикалық көміртекті талдау және динамикалық жарық шашырауы арқылы сипатталған нәтижелі өнімдер гидрогенизацияның айтарлықтай жоғалуын және оттегіге негізделген функционалды топтардың кең көлемде қосылуын көрсетті. Гидроксил радикалы реакцияға қатысатын негізгі реактивті оттегі түрлерінің бірі ретінде анықталды. Өнім материалдарының гидрофильділігінің жоғарылауы классикалық октанол-су бөлу тәжірибелері арқылы анықталды. </w:t>
      </w:r>
    </w:p>
    <w:p w:rsidR="00CC111F" w:rsidRPr="00FE6B1A" w:rsidRDefault="00CC111F" w:rsidP="0088176C">
      <w:pPr>
        <w:jc w:val="center"/>
        <w:rPr>
          <w:rFonts w:ascii="Times New Roman" w:hAnsi="Times New Roman" w:cs="Times New Roman"/>
          <w:sz w:val="28"/>
          <w:szCs w:val="28"/>
          <w:lang w:val="kk-KZ"/>
        </w:rPr>
      </w:pPr>
      <w:r w:rsidRPr="00FE6B1A">
        <w:rPr>
          <w:rFonts w:ascii="Times New Roman" w:hAnsi="Times New Roman" w:cs="Times New Roman"/>
          <w:noProof/>
          <w:sz w:val="28"/>
          <w:szCs w:val="28"/>
          <w:lang w:val="ru-RU" w:eastAsia="ru-RU"/>
        </w:rPr>
        <w:drawing>
          <wp:inline distT="0" distB="0" distL="0" distR="0">
            <wp:extent cx="3600450" cy="838200"/>
            <wp:effectExtent l="0" t="0" r="0" b="0"/>
            <wp:docPr id="3" name="Рисунок 3" descr="Graphical abstract: Fulleranes produced via efficient polyamine hydrogenations of [60]fullerene, [70]fullerene and giant fullere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abstract: Fulleranes produced via efficient polyamine hydrogenations of [60]fullerene, [70]fullerene and giant fullere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838200"/>
                    </a:xfrm>
                    <a:prstGeom prst="rect">
                      <a:avLst/>
                    </a:prstGeom>
                    <a:noFill/>
                    <a:ln>
                      <a:noFill/>
                    </a:ln>
                  </pic:spPr>
                </pic:pic>
              </a:graphicData>
            </a:graphic>
          </wp:inline>
        </w:drawing>
      </w:r>
    </w:p>
    <w:p w:rsidR="00CC111F" w:rsidRPr="00FE6B1A" w:rsidRDefault="00CC111F" w:rsidP="003E0244">
      <w:pPr>
        <w:jc w:val="both"/>
        <w:rPr>
          <w:rFonts w:ascii="Times New Roman" w:hAnsi="Times New Roman" w:cs="Times New Roman"/>
          <w:sz w:val="28"/>
          <w:szCs w:val="28"/>
          <w:lang w:val="kk-KZ"/>
        </w:rPr>
      </w:pPr>
      <w:r w:rsidRPr="00FE6B1A">
        <w:rPr>
          <w:rFonts w:ascii="Times New Roman" w:hAnsi="Times New Roman" w:cs="Times New Roman"/>
          <w:sz w:val="28"/>
          <w:szCs w:val="28"/>
          <w:lang w:val="kk-KZ"/>
        </w:rPr>
        <w:t>Барлық фуллерендер, соның ішінде [60]фуллерен, [70]фуллерен және алып фуллерендер жоғары температурада диэтилентриамин (DET), триэтилентетрамин (TET), тетраэтиленпентанамин (TEP) немесе пентаэтиленгексамина (PEH) сияқты полиаминдерді пайдаланып, тамаша өнімділікпен гидрогенизацияланады. Алынған гидрогенизацияланған фуллерендер немесе фуллерендер ЯМР спектроскопиясы мен масс-спектрометрияның үйлесімі арқылы сипатталды. Элементтік кобальтты қосу жоғары гидрогенизацияланған фуллерандардың түзілуіне ықпал етеді. Гидрогенизация реакциясының уақытын микротолқынды реакторды қолдану арқылы минуттарға дейін қысқартуға болады. Полиамин гидрогенизациясының механизмі дейтерий таңбалау зерттеулерімен дәлелденгендей, электронды тасымалдау-протонация циклдарының бірізділігі тұрғысынан талқыланады.</w:t>
      </w:r>
    </w:p>
    <w:p w:rsidR="00CC111F" w:rsidRPr="00FE6B1A" w:rsidRDefault="00CC111F" w:rsidP="00CC111F">
      <w:pPr>
        <w:pStyle w:val="a4"/>
        <w:numPr>
          <w:ilvl w:val="0"/>
          <w:numId w:val="2"/>
        </w:numPr>
        <w:rPr>
          <w:sz w:val="28"/>
          <w:szCs w:val="28"/>
          <w:lang w:val="kk-KZ"/>
        </w:rPr>
      </w:pPr>
      <w:r w:rsidRPr="00FE6B1A">
        <w:rPr>
          <w:sz w:val="28"/>
          <w:szCs w:val="28"/>
          <w:lang w:val="kk-KZ"/>
        </w:rPr>
        <w:t xml:space="preserve">Бұл — фуллерен молекуласына (мысалы C₆₀-ке) </w:t>
      </w:r>
      <w:r w:rsidRPr="00FE6B1A">
        <w:rPr>
          <w:rStyle w:val="a3"/>
          <w:sz w:val="28"/>
          <w:szCs w:val="28"/>
          <w:lang w:val="kk-KZ"/>
        </w:rPr>
        <w:t>H атомдары</w:t>
      </w:r>
      <w:r w:rsidRPr="00FE6B1A">
        <w:rPr>
          <w:sz w:val="28"/>
          <w:szCs w:val="28"/>
          <w:lang w:val="kk-KZ"/>
        </w:rPr>
        <w:t xml:space="preserve"> қосылған туындылар (мысалы C₆₀Hₓ).</w:t>
      </w:r>
    </w:p>
    <w:p w:rsidR="00CC111F" w:rsidRPr="00FE6B1A" w:rsidRDefault="00CC111F" w:rsidP="00CC111F">
      <w:pPr>
        <w:pStyle w:val="a4"/>
        <w:numPr>
          <w:ilvl w:val="0"/>
          <w:numId w:val="2"/>
        </w:numPr>
        <w:rPr>
          <w:sz w:val="28"/>
          <w:szCs w:val="28"/>
          <w:lang w:val="kk-KZ"/>
        </w:rPr>
      </w:pPr>
      <w:r w:rsidRPr="00FE6B1A">
        <w:rPr>
          <w:sz w:val="28"/>
          <w:szCs w:val="28"/>
          <w:lang w:val="kk-KZ"/>
        </w:rPr>
        <w:lastRenderedPageBreak/>
        <w:t>Осындай гидрогенизация нәтижесінде молекуладағы қос байланыстар бөлуі немесе өзгеруі мүмкін, және молекуланың электрондық қасиеттері өзгереді.</w:t>
      </w:r>
    </w:p>
    <w:p w:rsidR="00CC111F" w:rsidRPr="00FE6B1A" w:rsidRDefault="00CC111F" w:rsidP="00CC111F">
      <w:pPr>
        <w:pStyle w:val="a4"/>
        <w:numPr>
          <w:ilvl w:val="0"/>
          <w:numId w:val="2"/>
        </w:numPr>
        <w:rPr>
          <w:sz w:val="28"/>
          <w:szCs w:val="28"/>
          <w:lang w:val="kk-KZ"/>
        </w:rPr>
      </w:pPr>
      <w:r w:rsidRPr="00FE6B1A">
        <w:rPr>
          <w:sz w:val="28"/>
          <w:szCs w:val="28"/>
          <w:lang w:val="kk-KZ"/>
        </w:rPr>
        <w:t xml:space="preserve">Бұл туындылардың қолданылуы: антиоксиданттық агенттер, биологиялық жүйелерде бос радикалдарды сіңіру. </w:t>
      </w:r>
    </w:p>
    <w:p w:rsidR="00CC111F" w:rsidRPr="00FE6B1A" w:rsidRDefault="00CC111F" w:rsidP="00CC111F">
      <w:pPr>
        <w:pStyle w:val="a4"/>
        <w:numPr>
          <w:ilvl w:val="0"/>
          <w:numId w:val="2"/>
        </w:numPr>
        <w:rPr>
          <w:sz w:val="28"/>
          <w:szCs w:val="28"/>
          <w:lang w:val="kk-KZ"/>
        </w:rPr>
      </w:pPr>
      <w:r w:rsidRPr="00FE6B1A">
        <w:rPr>
          <w:sz w:val="28"/>
          <w:szCs w:val="28"/>
          <w:lang w:val="kk-KZ"/>
        </w:rPr>
        <w:t>Синтез жолдары: жоғары қысым/температурада H₂ газымен әрекеттесу немесе катализ арқылы.</w:t>
      </w:r>
    </w:p>
    <w:p w:rsidR="00CC111F" w:rsidRPr="00FE6B1A" w:rsidRDefault="00CC111F" w:rsidP="00CC111F">
      <w:pPr>
        <w:pStyle w:val="a4"/>
        <w:numPr>
          <w:ilvl w:val="0"/>
          <w:numId w:val="2"/>
        </w:numPr>
        <w:rPr>
          <w:sz w:val="28"/>
          <w:szCs w:val="28"/>
          <w:lang w:val="kk-KZ"/>
        </w:rPr>
      </w:pPr>
      <w:r w:rsidRPr="00FE6B1A">
        <w:rPr>
          <w:sz w:val="28"/>
          <w:szCs w:val="28"/>
          <w:lang w:val="kk-KZ"/>
        </w:rPr>
        <w:t xml:space="preserve">Лекциялық мәтінге қосу үшін: </w:t>
      </w:r>
      <w:r w:rsidRPr="00FE6B1A">
        <w:rPr>
          <w:rStyle w:val="a3"/>
          <w:sz w:val="28"/>
          <w:szCs w:val="28"/>
          <w:lang w:val="kk-KZ"/>
        </w:rPr>
        <w:t>мысалы</w:t>
      </w:r>
      <w:r w:rsidRPr="00FE6B1A">
        <w:rPr>
          <w:sz w:val="28"/>
          <w:szCs w:val="28"/>
          <w:lang w:val="kk-KZ"/>
        </w:rPr>
        <w:t xml:space="preserve"> “гидрофуллерендер» ретінде C₆₀Hₓ-type қосылыстары, молекула ішіндегі қос байланыстарды қанықтыру арқылы түзіледі”.</w:t>
      </w:r>
    </w:p>
    <w:p w:rsidR="00CC111F" w:rsidRPr="00FE6B1A" w:rsidRDefault="00CC111F" w:rsidP="00CC111F">
      <w:pPr>
        <w:jc w:val="center"/>
        <w:rPr>
          <w:rFonts w:ascii="Times New Roman" w:hAnsi="Times New Roman" w:cs="Times New Roman"/>
          <w:b/>
          <w:sz w:val="28"/>
          <w:szCs w:val="28"/>
          <w:lang w:val="kk-KZ"/>
        </w:rPr>
      </w:pPr>
      <w:proofErr w:type="spellStart"/>
      <w:r w:rsidRPr="00FE6B1A">
        <w:rPr>
          <w:rFonts w:ascii="Times New Roman" w:hAnsi="Times New Roman" w:cs="Times New Roman"/>
          <w:b/>
          <w:sz w:val="28"/>
          <w:szCs w:val="28"/>
        </w:rPr>
        <w:t>Функционализацияланған</w:t>
      </w:r>
      <w:proofErr w:type="spellEnd"/>
      <w:r w:rsidRPr="00FE6B1A">
        <w:rPr>
          <w:rFonts w:ascii="Times New Roman" w:hAnsi="Times New Roman" w:cs="Times New Roman"/>
          <w:b/>
          <w:sz w:val="28"/>
          <w:szCs w:val="28"/>
        </w:rPr>
        <w:t xml:space="preserve"> </w:t>
      </w:r>
      <w:proofErr w:type="spellStart"/>
      <w:r w:rsidRPr="00FE6B1A">
        <w:rPr>
          <w:rFonts w:ascii="Times New Roman" w:hAnsi="Times New Roman" w:cs="Times New Roman"/>
          <w:b/>
          <w:sz w:val="28"/>
          <w:szCs w:val="28"/>
        </w:rPr>
        <w:t>фуллерендер</w:t>
      </w:r>
      <w:proofErr w:type="spellEnd"/>
    </w:p>
    <w:p w:rsidR="00CC111F" w:rsidRPr="00FE6B1A" w:rsidRDefault="00CC111F" w:rsidP="0088176C">
      <w:pPr>
        <w:jc w:val="center"/>
        <w:rPr>
          <w:rFonts w:ascii="Times New Roman" w:hAnsi="Times New Roman" w:cs="Times New Roman"/>
          <w:sz w:val="28"/>
          <w:szCs w:val="28"/>
          <w:lang w:val="kk-KZ"/>
        </w:rPr>
      </w:pPr>
      <w:r w:rsidRPr="00FE6B1A">
        <w:rPr>
          <w:rFonts w:ascii="Times New Roman" w:hAnsi="Times New Roman" w:cs="Times New Roman"/>
          <w:noProof/>
          <w:sz w:val="28"/>
          <w:szCs w:val="28"/>
          <w:lang w:val="ru-RU" w:eastAsia="ru-RU"/>
        </w:rPr>
        <w:drawing>
          <wp:inline distT="0" distB="0" distL="0" distR="0">
            <wp:extent cx="3791433" cy="3105150"/>
            <wp:effectExtent l="0" t="0" r="0" b="0"/>
            <wp:docPr id="4" name="Рисунок 4" descr="Functionalization of [C60]‐Fullerene: A Recent Update - Daniel - 2025 -  Chemistry – An Asian Journal - Wiley Online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unctionalization of [C60]‐Fullerene: A Recent Update - Daniel - 2025 -  Chemistry – An Asian Journal - Wiley Online Librar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5854" cy="3108770"/>
                    </a:xfrm>
                    <a:prstGeom prst="rect">
                      <a:avLst/>
                    </a:prstGeom>
                    <a:noFill/>
                    <a:ln>
                      <a:noFill/>
                    </a:ln>
                  </pic:spPr>
                </pic:pic>
              </a:graphicData>
            </a:graphic>
          </wp:inline>
        </w:drawing>
      </w:r>
    </w:p>
    <w:p w:rsidR="00CC111F" w:rsidRPr="00FE6B1A" w:rsidRDefault="00CC111F" w:rsidP="003E0244">
      <w:pPr>
        <w:jc w:val="both"/>
        <w:rPr>
          <w:rFonts w:ascii="Times New Roman" w:hAnsi="Times New Roman" w:cs="Times New Roman"/>
          <w:sz w:val="28"/>
          <w:szCs w:val="28"/>
          <w:lang w:val="kk-KZ"/>
        </w:rPr>
      </w:pPr>
    </w:p>
    <w:p w:rsidR="00CC111F" w:rsidRPr="00FE6B1A" w:rsidRDefault="00CC111F" w:rsidP="00CC111F">
      <w:pPr>
        <w:pStyle w:val="3"/>
        <w:jc w:val="center"/>
        <w:rPr>
          <w:sz w:val="28"/>
          <w:szCs w:val="28"/>
          <w:lang w:val="kk-KZ"/>
        </w:rPr>
      </w:pPr>
      <w:r w:rsidRPr="00FE6B1A">
        <w:rPr>
          <w:rStyle w:val="a3"/>
          <w:b/>
          <w:bCs/>
          <w:sz w:val="28"/>
          <w:szCs w:val="28"/>
          <w:lang w:val="kk-KZ"/>
        </w:rPr>
        <w:t>Фуллерендердің функционализациялау мақсаты</w:t>
      </w:r>
    </w:p>
    <w:p w:rsidR="00CC111F" w:rsidRPr="00FE6B1A" w:rsidRDefault="00CC111F" w:rsidP="00CC111F">
      <w:pPr>
        <w:pStyle w:val="a4"/>
        <w:rPr>
          <w:sz w:val="28"/>
          <w:szCs w:val="28"/>
          <w:lang w:val="kk-KZ"/>
        </w:rPr>
      </w:pPr>
      <w:r w:rsidRPr="00FE6B1A">
        <w:rPr>
          <w:sz w:val="28"/>
          <w:szCs w:val="28"/>
          <w:lang w:val="kk-KZ"/>
        </w:rPr>
        <w:t>Функционализациялау арқылы фуллерендердің қасиеттерін мақсатты түрде өзгертуге болады:</w:t>
      </w:r>
    </w:p>
    <w:p w:rsidR="00CC111F" w:rsidRPr="00FE6B1A" w:rsidRDefault="00CC111F" w:rsidP="00CC111F">
      <w:pPr>
        <w:pStyle w:val="a4"/>
        <w:numPr>
          <w:ilvl w:val="0"/>
          <w:numId w:val="5"/>
        </w:numPr>
        <w:rPr>
          <w:sz w:val="28"/>
          <w:szCs w:val="28"/>
          <w:lang w:val="kk-KZ"/>
        </w:rPr>
      </w:pPr>
      <w:r w:rsidRPr="00FE6B1A">
        <w:rPr>
          <w:rStyle w:val="a3"/>
          <w:sz w:val="28"/>
          <w:szCs w:val="28"/>
          <w:lang w:val="kk-KZ"/>
        </w:rPr>
        <w:t>Еру қабілетін арттыру</w:t>
      </w:r>
      <w:r w:rsidRPr="00FE6B1A">
        <w:rPr>
          <w:sz w:val="28"/>
          <w:szCs w:val="28"/>
          <w:lang w:val="kk-KZ"/>
        </w:rPr>
        <w:t xml:space="preserve"> (мысалы, суда еритін фуллерен туындыларын алу);</w:t>
      </w:r>
    </w:p>
    <w:p w:rsidR="00CC111F" w:rsidRPr="00FE6B1A" w:rsidRDefault="00CC111F" w:rsidP="00CC111F">
      <w:pPr>
        <w:pStyle w:val="a4"/>
        <w:numPr>
          <w:ilvl w:val="0"/>
          <w:numId w:val="5"/>
        </w:numPr>
        <w:rPr>
          <w:sz w:val="28"/>
          <w:szCs w:val="28"/>
          <w:lang w:val="kk-KZ"/>
        </w:rPr>
      </w:pPr>
      <w:r w:rsidRPr="00FE6B1A">
        <w:rPr>
          <w:rStyle w:val="a3"/>
          <w:sz w:val="28"/>
          <w:szCs w:val="28"/>
          <w:lang w:val="kk-KZ"/>
        </w:rPr>
        <w:t>Электрондық және фотохимиялық қасиеттерін реттеу</w:t>
      </w:r>
      <w:r w:rsidRPr="00FE6B1A">
        <w:rPr>
          <w:sz w:val="28"/>
          <w:szCs w:val="28"/>
          <w:lang w:val="kk-KZ"/>
        </w:rPr>
        <w:t xml:space="preserve"> (күн батареяларында немесе фотоқабылдағыштарда қолдану үшін);</w:t>
      </w:r>
    </w:p>
    <w:p w:rsidR="00CC111F" w:rsidRPr="00FE6B1A" w:rsidRDefault="00CC111F" w:rsidP="00CC111F">
      <w:pPr>
        <w:pStyle w:val="a4"/>
        <w:numPr>
          <w:ilvl w:val="0"/>
          <w:numId w:val="5"/>
        </w:numPr>
        <w:rPr>
          <w:sz w:val="28"/>
          <w:szCs w:val="28"/>
          <w:lang w:val="kk-KZ"/>
        </w:rPr>
      </w:pPr>
      <w:r w:rsidRPr="00FE6B1A">
        <w:rPr>
          <w:rStyle w:val="a3"/>
          <w:sz w:val="28"/>
          <w:szCs w:val="28"/>
          <w:lang w:val="kk-KZ"/>
        </w:rPr>
        <w:t>Биологиялық белсенділік енгізу</w:t>
      </w:r>
      <w:r w:rsidRPr="00FE6B1A">
        <w:rPr>
          <w:sz w:val="28"/>
          <w:szCs w:val="28"/>
          <w:lang w:val="kk-KZ"/>
        </w:rPr>
        <w:t xml:space="preserve"> (антиоксиданттық, вирусқа қарсы, дәрі тасымалдаушы қабілет).</w:t>
      </w:r>
      <w:r w:rsidRPr="00FE6B1A">
        <w:rPr>
          <w:sz w:val="28"/>
          <w:szCs w:val="28"/>
          <w:lang w:val="kk-KZ"/>
        </w:rPr>
        <w:br/>
        <w:t xml:space="preserve">Яғни, фуллеренге жаңа топтар енгізу оның </w:t>
      </w:r>
      <w:r w:rsidRPr="00FE6B1A">
        <w:rPr>
          <w:rStyle w:val="a3"/>
          <w:sz w:val="28"/>
          <w:szCs w:val="28"/>
          <w:lang w:val="kk-KZ"/>
        </w:rPr>
        <w:t>физика-химиялық және биологиялық қасиеттерін түбегейлі өзгертуге мүмкіндік береді.</w:t>
      </w:r>
    </w:p>
    <w:p w:rsidR="00CC111F" w:rsidRPr="00FE6B1A" w:rsidRDefault="00CC111F" w:rsidP="007A730A">
      <w:pPr>
        <w:pStyle w:val="3"/>
        <w:jc w:val="center"/>
        <w:rPr>
          <w:sz w:val="28"/>
          <w:szCs w:val="28"/>
          <w:lang w:val="kk-KZ"/>
        </w:rPr>
      </w:pPr>
      <w:r w:rsidRPr="00FE6B1A">
        <w:rPr>
          <w:rStyle w:val="a3"/>
          <w:b/>
          <w:bCs/>
          <w:sz w:val="28"/>
          <w:szCs w:val="28"/>
          <w:lang w:val="kk-KZ"/>
        </w:rPr>
        <w:lastRenderedPageBreak/>
        <w:t>Функционализациялау түрлері</w:t>
      </w:r>
    </w:p>
    <w:p w:rsidR="00CC111F" w:rsidRPr="00FE6B1A" w:rsidRDefault="00CC111F" w:rsidP="00CC111F">
      <w:pPr>
        <w:pStyle w:val="4"/>
        <w:rPr>
          <w:rFonts w:ascii="Times New Roman" w:hAnsi="Times New Roman" w:cs="Times New Roman"/>
          <w:i w:val="0"/>
          <w:color w:val="000000" w:themeColor="text1"/>
          <w:sz w:val="28"/>
          <w:szCs w:val="28"/>
          <w:lang w:val="kk-KZ"/>
        </w:rPr>
      </w:pPr>
      <w:r w:rsidRPr="00FE6B1A">
        <w:rPr>
          <w:rStyle w:val="a3"/>
          <w:rFonts w:ascii="Times New Roman" w:hAnsi="Times New Roman" w:cs="Times New Roman"/>
          <w:b w:val="0"/>
          <w:bCs w:val="0"/>
          <w:i w:val="0"/>
          <w:color w:val="000000" w:themeColor="text1"/>
          <w:sz w:val="28"/>
          <w:szCs w:val="28"/>
          <w:lang w:val="kk-KZ"/>
        </w:rPr>
        <w:t>а) Коваленттік функционализация</w:t>
      </w:r>
    </w:p>
    <w:p w:rsidR="00CC111F" w:rsidRPr="00FE6B1A" w:rsidRDefault="00CC111F" w:rsidP="00CC111F">
      <w:pPr>
        <w:pStyle w:val="a4"/>
        <w:rPr>
          <w:sz w:val="28"/>
          <w:szCs w:val="28"/>
        </w:rPr>
      </w:pPr>
      <w:r w:rsidRPr="00FE6B1A">
        <w:rPr>
          <w:sz w:val="28"/>
          <w:szCs w:val="28"/>
          <w:lang w:val="kk-KZ"/>
        </w:rPr>
        <w:t xml:space="preserve">Фуллереннің </w:t>
      </w:r>
      <w:r w:rsidRPr="00FE6B1A">
        <w:rPr>
          <w:sz w:val="28"/>
          <w:szCs w:val="28"/>
        </w:rPr>
        <w:t>π</w:t>
      </w:r>
      <w:r w:rsidRPr="00FE6B1A">
        <w:rPr>
          <w:sz w:val="28"/>
          <w:szCs w:val="28"/>
          <w:lang w:val="kk-KZ"/>
        </w:rPr>
        <w:t xml:space="preserve">-жүйесіне тікелей химиялық қосылулар жүреді, яғни жаңа </w:t>
      </w:r>
      <w:r w:rsidRPr="00FE6B1A">
        <w:rPr>
          <w:rStyle w:val="a3"/>
          <w:sz w:val="28"/>
          <w:szCs w:val="28"/>
        </w:rPr>
        <w:t>σ</w:t>
      </w:r>
      <w:r w:rsidRPr="00FE6B1A">
        <w:rPr>
          <w:rStyle w:val="a3"/>
          <w:sz w:val="28"/>
          <w:szCs w:val="28"/>
          <w:lang w:val="kk-KZ"/>
        </w:rPr>
        <w:t>-байланыстар</w:t>
      </w:r>
      <w:r w:rsidRPr="00FE6B1A">
        <w:rPr>
          <w:sz w:val="28"/>
          <w:szCs w:val="28"/>
          <w:lang w:val="kk-KZ"/>
        </w:rPr>
        <w:t xml:space="preserve"> түзіледі.</w:t>
      </w:r>
      <w:r w:rsidR="007A730A" w:rsidRPr="00FE6B1A">
        <w:rPr>
          <w:sz w:val="28"/>
          <w:szCs w:val="28"/>
          <w:lang w:val="kk-KZ"/>
        </w:rPr>
        <w:t xml:space="preserve"> </w:t>
      </w:r>
      <w:proofErr w:type="spellStart"/>
      <w:r w:rsidRPr="00FE6B1A">
        <w:rPr>
          <w:sz w:val="28"/>
          <w:szCs w:val="28"/>
        </w:rPr>
        <w:t>Негізгі</w:t>
      </w:r>
      <w:proofErr w:type="spellEnd"/>
      <w:r w:rsidRPr="00FE6B1A">
        <w:rPr>
          <w:sz w:val="28"/>
          <w:szCs w:val="28"/>
        </w:rPr>
        <w:t xml:space="preserve"> </w:t>
      </w:r>
      <w:proofErr w:type="spellStart"/>
      <w:r w:rsidRPr="00FE6B1A">
        <w:rPr>
          <w:sz w:val="28"/>
          <w:szCs w:val="28"/>
        </w:rPr>
        <w:t>реакциялар</w:t>
      </w:r>
      <w:proofErr w:type="spellEnd"/>
      <w:r w:rsidRPr="00FE6B1A">
        <w:rPr>
          <w:sz w:val="28"/>
          <w:szCs w:val="28"/>
        </w:rPr>
        <w:t>:</w:t>
      </w:r>
    </w:p>
    <w:p w:rsidR="00CC111F" w:rsidRPr="00FE6B1A" w:rsidRDefault="00CC111F" w:rsidP="00CC111F">
      <w:pPr>
        <w:pStyle w:val="a4"/>
        <w:numPr>
          <w:ilvl w:val="0"/>
          <w:numId w:val="4"/>
        </w:numPr>
        <w:rPr>
          <w:sz w:val="28"/>
          <w:szCs w:val="28"/>
        </w:rPr>
      </w:pPr>
      <w:proofErr w:type="spellStart"/>
      <w:r w:rsidRPr="00FE6B1A">
        <w:rPr>
          <w:rStyle w:val="a3"/>
          <w:sz w:val="28"/>
          <w:szCs w:val="28"/>
        </w:rPr>
        <w:t>Бингель</w:t>
      </w:r>
      <w:proofErr w:type="spellEnd"/>
      <w:r w:rsidRPr="00FE6B1A">
        <w:rPr>
          <w:rStyle w:val="a3"/>
          <w:sz w:val="28"/>
          <w:szCs w:val="28"/>
        </w:rPr>
        <w:t xml:space="preserve"> </w:t>
      </w:r>
      <w:proofErr w:type="spellStart"/>
      <w:r w:rsidRPr="00FE6B1A">
        <w:rPr>
          <w:rStyle w:val="a3"/>
          <w:sz w:val="28"/>
          <w:szCs w:val="28"/>
        </w:rPr>
        <w:t>реакциясы</w:t>
      </w:r>
      <w:proofErr w:type="spellEnd"/>
      <w:r w:rsidRPr="00FE6B1A">
        <w:rPr>
          <w:rStyle w:val="a3"/>
          <w:sz w:val="28"/>
          <w:szCs w:val="28"/>
        </w:rPr>
        <w:t xml:space="preserve"> (</w:t>
      </w:r>
      <w:proofErr w:type="spellStart"/>
      <w:r w:rsidRPr="00FE6B1A">
        <w:rPr>
          <w:rStyle w:val="a3"/>
          <w:sz w:val="28"/>
          <w:szCs w:val="28"/>
        </w:rPr>
        <w:t>Bingel</w:t>
      </w:r>
      <w:proofErr w:type="spellEnd"/>
      <w:r w:rsidRPr="00FE6B1A">
        <w:rPr>
          <w:rStyle w:val="a3"/>
          <w:sz w:val="28"/>
          <w:szCs w:val="28"/>
        </w:rPr>
        <w:t xml:space="preserve"> </w:t>
      </w:r>
      <w:proofErr w:type="spellStart"/>
      <w:proofErr w:type="gramStart"/>
      <w:r w:rsidRPr="00FE6B1A">
        <w:rPr>
          <w:rStyle w:val="a3"/>
          <w:sz w:val="28"/>
          <w:szCs w:val="28"/>
        </w:rPr>
        <w:t>reaction</w:t>
      </w:r>
      <w:proofErr w:type="spellEnd"/>
      <w:r w:rsidRPr="00FE6B1A">
        <w:rPr>
          <w:rStyle w:val="a3"/>
          <w:sz w:val="28"/>
          <w:szCs w:val="28"/>
        </w:rPr>
        <w:t>)</w:t>
      </w:r>
      <w:r w:rsidR="007A730A" w:rsidRPr="00FE6B1A">
        <w:rPr>
          <w:sz w:val="28"/>
          <w:szCs w:val="28"/>
        </w:rPr>
        <w:t xml:space="preserve"> </w:t>
      </w:r>
      <w:r w:rsidRPr="00FE6B1A">
        <w:rPr>
          <w:sz w:val="28"/>
          <w:szCs w:val="28"/>
        </w:rPr>
        <w:t xml:space="preserve"> </w:t>
      </w:r>
      <w:proofErr w:type="spellStart"/>
      <w:r w:rsidRPr="00FE6B1A">
        <w:rPr>
          <w:sz w:val="28"/>
          <w:szCs w:val="28"/>
        </w:rPr>
        <w:t>фуллереннің</w:t>
      </w:r>
      <w:proofErr w:type="spellEnd"/>
      <w:proofErr w:type="gramEnd"/>
      <w:r w:rsidRPr="00FE6B1A">
        <w:rPr>
          <w:sz w:val="28"/>
          <w:szCs w:val="28"/>
        </w:rPr>
        <w:t xml:space="preserve"> 6–6 </w:t>
      </w:r>
      <w:proofErr w:type="spellStart"/>
      <w:r w:rsidRPr="00FE6B1A">
        <w:rPr>
          <w:sz w:val="28"/>
          <w:szCs w:val="28"/>
        </w:rPr>
        <w:t>қос</w:t>
      </w:r>
      <w:proofErr w:type="spellEnd"/>
      <w:r w:rsidRPr="00FE6B1A">
        <w:rPr>
          <w:sz w:val="28"/>
          <w:szCs w:val="28"/>
        </w:rPr>
        <w:t xml:space="preserve"> </w:t>
      </w:r>
      <w:proofErr w:type="spellStart"/>
      <w:r w:rsidRPr="00FE6B1A">
        <w:rPr>
          <w:sz w:val="28"/>
          <w:szCs w:val="28"/>
        </w:rPr>
        <w:t>байланысына</w:t>
      </w:r>
      <w:proofErr w:type="spellEnd"/>
      <w:r w:rsidRPr="00FE6B1A">
        <w:rPr>
          <w:sz w:val="28"/>
          <w:szCs w:val="28"/>
        </w:rPr>
        <w:t xml:space="preserve"> </w:t>
      </w:r>
      <w:proofErr w:type="spellStart"/>
      <w:r w:rsidRPr="00FE6B1A">
        <w:rPr>
          <w:sz w:val="28"/>
          <w:szCs w:val="28"/>
        </w:rPr>
        <w:t>малонат</w:t>
      </w:r>
      <w:proofErr w:type="spellEnd"/>
      <w:r w:rsidRPr="00FE6B1A">
        <w:rPr>
          <w:sz w:val="28"/>
          <w:szCs w:val="28"/>
        </w:rPr>
        <w:t xml:space="preserve"> </w:t>
      </w:r>
      <w:proofErr w:type="spellStart"/>
      <w:r w:rsidRPr="00FE6B1A">
        <w:rPr>
          <w:sz w:val="28"/>
          <w:szCs w:val="28"/>
        </w:rPr>
        <w:t>тобының</w:t>
      </w:r>
      <w:proofErr w:type="spellEnd"/>
      <w:r w:rsidRPr="00FE6B1A">
        <w:rPr>
          <w:sz w:val="28"/>
          <w:szCs w:val="28"/>
        </w:rPr>
        <w:t xml:space="preserve"> </w:t>
      </w:r>
      <w:proofErr w:type="spellStart"/>
      <w:r w:rsidRPr="00FE6B1A">
        <w:rPr>
          <w:sz w:val="28"/>
          <w:szCs w:val="28"/>
        </w:rPr>
        <w:t>қосылуы</w:t>
      </w:r>
      <w:proofErr w:type="spellEnd"/>
      <w:r w:rsidRPr="00FE6B1A">
        <w:rPr>
          <w:sz w:val="28"/>
          <w:szCs w:val="28"/>
        </w:rPr>
        <w:t xml:space="preserve"> (</w:t>
      </w:r>
      <w:proofErr w:type="spellStart"/>
      <w:r w:rsidRPr="00FE6B1A">
        <w:rPr>
          <w:sz w:val="28"/>
          <w:szCs w:val="28"/>
        </w:rPr>
        <w:t>циклопропандау</w:t>
      </w:r>
      <w:proofErr w:type="spellEnd"/>
      <w:r w:rsidRPr="00FE6B1A">
        <w:rPr>
          <w:sz w:val="28"/>
          <w:szCs w:val="28"/>
        </w:rPr>
        <w:t xml:space="preserve"> </w:t>
      </w:r>
      <w:proofErr w:type="spellStart"/>
      <w:r w:rsidRPr="00FE6B1A">
        <w:rPr>
          <w:sz w:val="28"/>
          <w:szCs w:val="28"/>
        </w:rPr>
        <w:t>нәтижесінде</w:t>
      </w:r>
      <w:proofErr w:type="spellEnd"/>
      <w:r w:rsidRPr="00FE6B1A">
        <w:rPr>
          <w:sz w:val="28"/>
          <w:szCs w:val="28"/>
        </w:rPr>
        <w:t xml:space="preserve"> </w:t>
      </w:r>
      <w:proofErr w:type="spellStart"/>
      <w:r w:rsidRPr="00FE6B1A">
        <w:rPr>
          <w:sz w:val="28"/>
          <w:szCs w:val="28"/>
        </w:rPr>
        <w:t>метанофуллерен</w:t>
      </w:r>
      <w:proofErr w:type="spellEnd"/>
      <w:r w:rsidRPr="00FE6B1A">
        <w:rPr>
          <w:sz w:val="28"/>
          <w:szCs w:val="28"/>
        </w:rPr>
        <w:t xml:space="preserve"> </w:t>
      </w:r>
      <w:proofErr w:type="spellStart"/>
      <w:r w:rsidRPr="00FE6B1A">
        <w:rPr>
          <w:sz w:val="28"/>
          <w:szCs w:val="28"/>
        </w:rPr>
        <w:t>түзіледі</w:t>
      </w:r>
      <w:proofErr w:type="spellEnd"/>
      <w:r w:rsidRPr="00FE6B1A">
        <w:rPr>
          <w:sz w:val="28"/>
          <w:szCs w:val="28"/>
        </w:rPr>
        <w:t>).</w:t>
      </w:r>
    </w:p>
    <w:p w:rsidR="00CC111F" w:rsidRPr="00FE6B1A" w:rsidRDefault="00CC111F" w:rsidP="00CC111F">
      <w:pPr>
        <w:pStyle w:val="a4"/>
        <w:numPr>
          <w:ilvl w:val="0"/>
          <w:numId w:val="4"/>
        </w:numPr>
        <w:rPr>
          <w:sz w:val="28"/>
          <w:szCs w:val="28"/>
        </w:rPr>
      </w:pPr>
      <w:proofErr w:type="spellStart"/>
      <w:r w:rsidRPr="00FE6B1A">
        <w:rPr>
          <w:rStyle w:val="a3"/>
          <w:sz w:val="28"/>
          <w:szCs w:val="28"/>
        </w:rPr>
        <w:t>Пирролидинофуллерен</w:t>
      </w:r>
      <w:proofErr w:type="spellEnd"/>
      <w:r w:rsidRPr="00FE6B1A">
        <w:rPr>
          <w:rStyle w:val="a3"/>
          <w:sz w:val="28"/>
          <w:szCs w:val="28"/>
        </w:rPr>
        <w:t xml:space="preserve"> </w:t>
      </w:r>
      <w:proofErr w:type="spellStart"/>
      <w:proofErr w:type="gramStart"/>
      <w:r w:rsidRPr="00FE6B1A">
        <w:rPr>
          <w:rStyle w:val="a3"/>
          <w:sz w:val="28"/>
          <w:szCs w:val="28"/>
        </w:rPr>
        <w:t>түзілуі</w:t>
      </w:r>
      <w:proofErr w:type="spellEnd"/>
      <w:r w:rsidR="007A730A" w:rsidRPr="00FE6B1A">
        <w:rPr>
          <w:sz w:val="28"/>
          <w:szCs w:val="28"/>
        </w:rPr>
        <w:t xml:space="preserve"> </w:t>
      </w:r>
      <w:r w:rsidRPr="00FE6B1A">
        <w:rPr>
          <w:sz w:val="28"/>
          <w:szCs w:val="28"/>
        </w:rPr>
        <w:t xml:space="preserve"> </w:t>
      </w:r>
      <w:proofErr w:type="spellStart"/>
      <w:r w:rsidRPr="00FE6B1A">
        <w:rPr>
          <w:sz w:val="28"/>
          <w:szCs w:val="28"/>
        </w:rPr>
        <w:t>азометин</w:t>
      </w:r>
      <w:proofErr w:type="spellEnd"/>
      <w:proofErr w:type="gramEnd"/>
      <w:r w:rsidRPr="00FE6B1A">
        <w:rPr>
          <w:sz w:val="28"/>
          <w:szCs w:val="28"/>
        </w:rPr>
        <w:t xml:space="preserve"> </w:t>
      </w:r>
      <w:proofErr w:type="spellStart"/>
      <w:r w:rsidRPr="00FE6B1A">
        <w:rPr>
          <w:sz w:val="28"/>
          <w:szCs w:val="28"/>
        </w:rPr>
        <w:t>иолидтерімен</w:t>
      </w:r>
      <w:proofErr w:type="spellEnd"/>
      <w:r w:rsidRPr="00FE6B1A">
        <w:rPr>
          <w:sz w:val="28"/>
          <w:szCs w:val="28"/>
        </w:rPr>
        <w:t xml:space="preserve"> [2+3] </w:t>
      </w:r>
      <w:proofErr w:type="spellStart"/>
      <w:r w:rsidRPr="00FE6B1A">
        <w:rPr>
          <w:sz w:val="28"/>
          <w:szCs w:val="28"/>
        </w:rPr>
        <w:t>циклқосу</w:t>
      </w:r>
      <w:proofErr w:type="spellEnd"/>
      <w:r w:rsidRPr="00FE6B1A">
        <w:rPr>
          <w:sz w:val="28"/>
          <w:szCs w:val="28"/>
        </w:rPr>
        <w:t xml:space="preserve"> </w:t>
      </w:r>
      <w:proofErr w:type="spellStart"/>
      <w:r w:rsidRPr="00FE6B1A">
        <w:rPr>
          <w:sz w:val="28"/>
          <w:szCs w:val="28"/>
        </w:rPr>
        <w:t>арқылы</w:t>
      </w:r>
      <w:proofErr w:type="spellEnd"/>
      <w:r w:rsidRPr="00FE6B1A">
        <w:rPr>
          <w:sz w:val="28"/>
          <w:szCs w:val="28"/>
        </w:rPr>
        <w:t xml:space="preserve"> </w:t>
      </w:r>
      <w:proofErr w:type="spellStart"/>
      <w:r w:rsidRPr="00FE6B1A">
        <w:rPr>
          <w:sz w:val="28"/>
          <w:szCs w:val="28"/>
        </w:rPr>
        <w:t>жүзеге</w:t>
      </w:r>
      <w:proofErr w:type="spellEnd"/>
      <w:r w:rsidRPr="00FE6B1A">
        <w:rPr>
          <w:sz w:val="28"/>
          <w:szCs w:val="28"/>
        </w:rPr>
        <w:t xml:space="preserve"> </w:t>
      </w:r>
      <w:proofErr w:type="spellStart"/>
      <w:r w:rsidRPr="00FE6B1A">
        <w:rPr>
          <w:sz w:val="28"/>
          <w:szCs w:val="28"/>
        </w:rPr>
        <w:t>асады</w:t>
      </w:r>
      <w:proofErr w:type="spellEnd"/>
      <w:r w:rsidRPr="00FE6B1A">
        <w:rPr>
          <w:sz w:val="28"/>
          <w:szCs w:val="28"/>
        </w:rPr>
        <w:t>.</w:t>
      </w:r>
    </w:p>
    <w:p w:rsidR="00CC111F" w:rsidRPr="00FE6B1A" w:rsidRDefault="00CC111F" w:rsidP="00CC111F">
      <w:pPr>
        <w:pStyle w:val="a4"/>
        <w:numPr>
          <w:ilvl w:val="0"/>
          <w:numId w:val="4"/>
        </w:numPr>
        <w:rPr>
          <w:sz w:val="28"/>
          <w:szCs w:val="28"/>
        </w:rPr>
      </w:pPr>
      <w:proofErr w:type="spellStart"/>
      <w:r w:rsidRPr="00FE6B1A">
        <w:rPr>
          <w:rStyle w:val="a3"/>
          <w:sz w:val="28"/>
          <w:szCs w:val="28"/>
        </w:rPr>
        <w:t>Гидрлеу</w:t>
      </w:r>
      <w:proofErr w:type="spellEnd"/>
      <w:r w:rsidRPr="00FE6B1A">
        <w:rPr>
          <w:rStyle w:val="a3"/>
          <w:sz w:val="28"/>
          <w:szCs w:val="28"/>
        </w:rPr>
        <w:t xml:space="preserve"> </w:t>
      </w:r>
      <w:proofErr w:type="spellStart"/>
      <w:proofErr w:type="gramStart"/>
      <w:r w:rsidRPr="00FE6B1A">
        <w:rPr>
          <w:rStyle w:val="a3"/>
          <w:sz w:val="28"/>
          <w:szCs w:val="28"/>
        </w:rPr>
        <w:t>реакциялары</w:t>
      </w:r>
      <w:proofErr w:type="spellEnd"/>
      <w:r w:rsidR="007A730A" w:rsidRPr="00FE6B1A">
        <w:rPr>
          <w:sz w:val="28"/>
          <w:szCs w:val="28"/>
        </w:rPr>
        <w:t xml:space="preserve"> </w:t>
      </w:r>
      <w:r w:rsidRPr="00FE6B1A">
        <w:rPr>
          <w:sz w:val="28"/>
          <w:szCs w:val="28"/>
        </w:rPr>
        <w:t xml:space="preserve"> </w:t>
      </w:r>
      <w:proofErr w:type="spellStart"/>
      <w:r w:rsidRPr="00FE6B1A">
        <w:rPr>
          <w:sz w:val="28"/>
          <w:szCs w:val="28"/>
        </w:rPr>
        <w:t>сутек</w:t>
      </w:r>
      <w:proofErr w:type="spellEnd"/>
      <w:proofErr w:type="gramEnd"/>
      <w:r w:rsidRPr="00FE6B1A">
        <w:rPr>
          <w:sz w:val="28"/>
          <w:szCs w:val="28"/>
        </w:rPr>
        <w:t xml:space="preserve"> </w:t>
      </w:r>
      <w:proofErr w:type="spellStart"/>
      <w:r w:rsidRPr="00FE6B1A">
        <w:rPr>
          <w:sz w:val="28"/>
          <w:szCs w:val="28"/>
        </w:rPr>
        <w:t>атомдарын</w:t>
      </w:r>
      <w:proofErr w:type="spellEnd"/>
      <w:r w:rsidRPr="00FE6B1A">
        <w:rPr>
          <w:sz w:val="28"/>
          <w:szCs w:val="28"/>
        </w:rPr>
        <w:t xml:space="preserve"> </w:t>
      </w:r>
      <w:proofErr w:type="spellStart"/>
      <w:r w:rsidRPr="00FE6B1A">
        <w:rPr>
          <w:sz w:val="28"/>
          <w:szCs w:val="28"/>
        </w:rPr>
        <w:t>қосу</w:t>
      </w:r>
      <w:proofErr w:type="spellEnd"/>
      <w:r w:rsidRPr="00FE6B1A">
        <w:rPr>
          <w:sz w:val="28"/>
          <w:szCs w:val="28"/>
        </w:rPr>
        <w:t xml:space="preserve"> </w:t>
      </w:r>
      <w:proofErr w:type="spellStart"/>
      <w:r w:rsidRPr="00FE6B1A">
        <w:rPr>
          <w:sz w:val="28"/>
          <w:szCs w:val="28"/>
        </w:rPr>
        <w:t>арқылы</w:t>
      </w:r>
      <w:proofErr w:type="spellEnd"/>
      <w:r w:rsidRPr="00FE6B1A">
        <w:rPr>
          <w:sz w:val="28"/>
          <w:szCs w:val="28"/>
        </w:rPr>
        <w:t xml:space="preserve"> </w:t>
      </w:r>
      <w:proofErr w:type="spellStart"/>
      <w:r w:rsidRPr="00FE6B1A">
        <w:rPr>
          <w:rStyle w:val="a3"/>
          <w:sz w:val="28"/>
          <w:szCs w:val="28"/>
        </w:rPr>
        <w:t>гидрофуллерендер</w:t>
      </w:r>
      <w:proofErr w:type="spellEnd"/>
      <w:r w:rsidRPr="00FE6B1A">
        <w:rPr>
          <w:rStyle w:val="a3"/>
          <w:sz w:val="28"/>
          <w:szCs w:val="28"/>
        </w:rPr>
        <w:t xml:space="preserve"> (C₆₀Hₓ)</w:t>
      </w:r>
      <w:r w:rsidRPr="00FE6B1A">
        <w:rPr>
          <w:sz w:val="28"/>
          <w:szCs w:val="28"/>
        </w:rPr>
        <w:t xml:space="preserve"> </w:t>
      </w:r>
      <w:proofErr w:type="spellStart"/>
      <w:r w:rsidRPr="00FE6B1A">
        <w:rPr>
          <w:sz w:val="28"/>
          <w:szCs w:val="28"/>
        </w:rPr>
        <w:t>алу</w:t>
      </w:r>
      <w:proofErr w:type="spellEnd"/>
      <w:r w:rsidRPr="00FE6B1A">
        <w:rPr>
          <w:sz w:val="28"/>
          <w:szCs w:val="28"/>
        </w:rPr>
        <w:t>.</w:t>
      </w:r>
    </w:p>
    <w:p w:rsidR="00CC111F" w:rsidRPr="00FE6B1A" w:rsidRDefault="00CC111F" w:rsidP="00CC111F">
      <w:pPr>
        <w:pStyle w:val="a4"/>
        <w:numPr>
          <w:ilvl w:val="0"/>
          <w:numId w:val="4"/>
        </w:numPr>
        <w:rPr>
          <w:sz w:val="28"/>
          <w:szCs w:val="28"/>
        </w:rPr>
      </w:pPr>
      <w:proofErr w:type="spellStart"/>
      <w:r w:rsidRPr="00FE6B1A">
        <w:rPr>
          <w:rStyle w:val="a3"/>
          <w:sz w:val="28"/>
          <w:szCs w:val="28"/>
        </w:rPr>
        <w:t>Қышқылдар</w:t>
      </w:r>
      <w:proofErr w:type="spellEnd"/>
      <w:r w:rsidRPr="00FE6B1A">
        <w:rPr>
          <w:rStyle w:val="a3"/>
          <w:sz w:val="28"/>
          <w:szCs w:val="28"/>
        </w:rPr>
        <w:t xml:space="preserve"> мен </w:t>
      </w:r>
      <w:proofErr w:type="spellStart"/>
      <w:r w:rsidRPr="00FE6B1A">
        <w:rPr>
          <w:rStyle w:val="a3"/>
          <w:sz w:val="28"/>
          <w:szCs w:val="28"/>
        </w:rPr>
        <w:t>эфирлер</w:t>
      </w:r>
      <w:proofErr w:type="spellEnd"/>
      <w:r w:rsidRPr="00FE6B1A">
        <w:rPr>
          <w:rStyle w:val="a3"/>
          <w:sz w:val="28"/>
          <w:szCs w:val="28"/>
        </w:rPr>
        <w:t xml:space="preserve"> </w:t>
      </w:r>
      <w:proofErr w:type="spellStart"/>
      <w:r w:rsidRPr="00FE6B1A">
        <w:rPr>
          <w:rStyle w:val="a3"/>
          <w:sz w:val="28"/>
          <w:szCs w:val="28"/>
        </w:rPr>
        <w:t>түзілуі</w:t>
      </w:r>
      <w:proofErr w:type="spellEnd"/>
      <w:r w:rsidR="007A730A" w:rsidRPr="00FE6B1A">
        <w:rPr>
          <w:sz w:val="28"/>
          <w:szCs w:val="28"/>
        </w:rPr>
        <w:t xml:space="preserve"> </w:t>
      </w:r>
      <w:r w:rsidRPr="00FE6B1A">
        <w:rPr>
          <w:sz w:val="28"/>
          <w:szCs w:val="28"/>
        </w:rPr>
        <w:t xml:space="preserve">карбон </w:t>
      </w:r>
      <w:proofErr w:type="spellStart"/>
      <w:r w:rsidRPr="00FE6B1A">
        <w:rPr>
          <w:sz w:val="28"/>
          <w:szCs w:val="28"/>
        </w:rPr>
        <w:t>қышқылы</w:t>
      </w:r>
      <w:proofErr w:type="spellEnd"/>
      <w:r w:rsidRPr="00FE6B1A">
        <w:rPr>
          <w:sz w:val="28"/>
          <w:szCs w:val="28"/>
        </w:rPr>
        <w:t xml:space="preserve"> </w:t>
      </w:r>
      <w:proofErr w:type="spellStart"/>
      <w:r w:rsidRPr="00FE6B1A">
        <w:rPr>
          <w:sz w:val="28"/>
          <w:szCs w:val="28"/>
        </w:rPr>
        <w:t>топтарын</w:t>
      </w:r>
      <w:proofErr w:type="spellEnd"/>
      <w:r w:rsidRPr="00FE6B1A">
        <w:rPr>
          <w:sz w:val="28"/>
          <w:szCs w:val="28"/>
        </w:rPr>
        <w:t xml:space="preserve"> </w:t>
      </w:r>
      <w:proofErr w:type="spellStart"/>
      <w:r w:rsidRPr="00FE6B1A">
        <w:rPr>
          <w:sz w:val="28"/>
          <w:szCs w:val="28"/>
        </w:rPr>
        <w:t>немесе</w:t>
      </w:r>
      <w:proofErr w:type="spellEnd"/>
      <w:r w:rsidRPr="00FE6B1A">
        <w:rPr>
          <w:sz w:val="28"/>
          <w:szCs w:val="28"/>
        </w:rPr>
        <w:t xml:space="preserve"> </w:t>
      </w:r>
      <w:proofErr w:type="spellStart"/>
      <w:r w:rsidRPr="00FE6B1A">
        <w:rPr>
          <w:sz w:val="28"/>
          <w:szCs w:val="28"/>
        </w:rPr>
        <w:t>күрделі</w:t>
      </w:r>
      <w:proofErr w:type="spellEnd"/>
      <w:r w:rsidRPr="00FE6B1A">
        <w:rPr>
          <w:sz w:val="28"/>
          <w:szCs w:val="28"/>
        </w:rPr>
        <w:t xml:space="preserve"> </w:t>
      </w:r>
      <w:proofErr w:type="spellStart"/>
      <w:r w:rsidRPr="00FE6B1A">
        <w:rPr>
          <w:sz w:val="28"/>
          <w:szCs w:val="28"/>
        </w:rPr>
        <w:t>эфирлерді</w:t>
      </w:r>
      <w:proofErr w:type="spellEnd"/>
      <w:r w:rsidRPr="00FE6B1A">
        <w:rPr>
          <w:sz w:val="28"/>
          <w:szCs w:val="28"/>
        </w:rPr>
        <w:t xml:space="preserve"> </w:t>
      </w:r>
      <w:proofErr w:type="spellStart"/>
      <w:r w:rsidRPr="00FE6B1A">
        <w:rPr>
          <w:sz w:val="28"/>
          <w:szCs w:val="28"/>
        </w:rPr>
        <w:t>енгізу</w:t>
      </w:r>
      <w:proofErr w:type="spellEnd"/>
      <w:r w:rsidRPr="00FE6B1A">
        <w:rPr>
          <w:sz w:val="28"/>
          <w:szCs w:val="28"/>
        </w:rPr>
        <w:t xml:space="preserve"> </w:t>
      </w:r>
      <w:proofErr w:type="spellStart"/>
      <w:r w:rsidRPr="00FE6B1A">
        <w:rPr>
          <w:sz w:val="28"/>
          <w:szCs w:val="28"/>
        </w:rPr>
        <w:t>арқылы</w:t>
      </w:r>
      <w:proofErr w:type="spellEnd"/>
      <w:r w:rsidRPr="00FE6B1A">
        <w:rPr>
          <w:sz w:val="28"/>
          <w:szCs w:val="28"/>
        </w:rPr>
        <w:t xml:space="preserve"> </w:t>
      </w:r>
      <w:proofErr w:type="spellStart"/>
      <w:r w:rsidRPr="00FE6B1A">
        <w:rPr>
          <w:sz w:val="28"/>
          <w:szCs w:val="28"/>
        </w:rPr>
        <w:t>суға</w:t>
      </w:r>
      <w:proofErr w:type="spellEnd"/>
      <w:r w:rsidRPr="00FE6B1A">
        <w:rPr>
          <w:sz w:val="28"/>
          <w:szCs w:val="28"/>
        </w:rPr>
        <w:t xml:space="preserve"> </w:t>
      </w:r>
      <w:proofErr w:type="spellStart"/>
      <w:r w:rsidRPr="00FE6B1A">
        <w:rPr>
          <w:sz w:val="28"/>
          <w:szCs w:val="28"/>
        </w:rPr>
        <w:t>еритін</w:t>
      </w:r>
      <w:proofErr w:type="spellEnd"/>
      <w:r w:rsidRPr="00FE6B1A">
        <w:rPr>
          <w:sz w:val="28"/>
          <w:szCs w:val="28"/>
        </w:rPr>
        <w:t xml:space="preserve"> фуллерен </w:t>
      </w:r>
      <w:proofErr w:type="spellStart"/>
      <w:r w:rsidRPr="00FE6B1A">
        <w:rPr>
          <w:sz w:val="28"/>
          <w:szCs w:val="28"/>
        </w:rPr>
        <w:t>туындылары</w:t>
      </w:r>
      <w:proofErr w:type="spellEnd"/>
      <w:r w:rsidRPr="00FE6B1A">
        <w:rPr>
          <w:sz w:val="28"/>
          <w:szCs w:val="28"/>
        </w:rPr>
        <w:t xml:space="preserve"> </w:t>
      </w:r>
      <w:proofErr w:type="spellStart"/>
      <w:r w:rsidRPr="00FE6B1A">
        <w:rPr>
          <w:sz w:val="28"/>
          <w:szCs w:val="28"/>
        </w:rPr>
        <w:t>алынады</w:t>
      </w:r>
      <w:proofErr w:type="spellEnd"/>
      <w:r w:rsidRPr="00FE6B1A">
        <w:rPr>
          <w:sz w:val="28"/>
          <w:szCs w:val="28"/>
        </w:rPr>
        <w:t>.</w:t>
      </w:r>
    </w:p>
    <w:p w:rsidR="00CC111F" w:rsidRPr="00FE6B1A" w:rsidRDefault="00CC111F" w:rsidP="003E0244">
      <w:pPr>
        <w:jc w:val="both"/>
        <w:rPr>
          <w:rFonts w:ascii="Times New Roman" w:hAnsi="Times New Roman" w:cs="Times New Roman"/>
          <w:sz w:val="28"/>
          <w:szCs w:val="28"/>
          <w:lang w:val="ru-RU"/>
        </w:rPr>
      </w:pPr>
    </w:p>
    <w:p w:rsidR="00CC111F" w:rsidRPr="00FE6B1A" w:rsidRDefault="00CC111F" w:rsidP="003E0244">
      <w:pPr>
        <w:rPr>
          <w:rFonts w:ascii="Times New Roman" w:hAnsi="Times New Roman" w:cs="Times New Roman"/>
          <w:sz w:val="28"/>
          <w:szCs w:val="28"/>
          <w:lang w:val="kk-KZ"/>
        </w:rPr>
      </w:pPr>
      <w:r w:rsidRPr="00FE6B1A">
        <w:rPr>
          <w:rFonts w:ascii="Times New Roman" w:hAnsi="Times New Roman" w:cs="Times New Roman"/>
          <w:noProof/>
          <w:sz w:val="28"/>
          <w:szCs w:val="28"/>
          <w:lang w:val="ru-RU" w:eastAsia="ru-RU"/>
        </w:rPr>
        <w:drawing>
          <wp:inline distT="0" distB="0" distL="0" distR="0">
            <wp:extent cx="5553075" cy="3116238"/>
            <wp:effectExtent l="0" t="0" r="0" b="8255"/>
            <wp:docPr id="5" name="Рисунок 5" descr="Bingel reac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ngel reaction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0411" cy="3131578"/>
                    </a:xfrm>
                    <a:prstGeom prst="rect">
                      <a:avLst/>
                    </a:prstGeom>
                    <a:noFill/>
                    <a:ln>
                      <a:noFill/>
                    </a:ln>
                  </pic:spPr>
                </pic:pic>
              </a:graphicData>
            </a:graphic>
          </wp:inline>
        </w:drawing>
      </w:r>
    </w:p>
    <w:p w:rsidR="00CC111F" w:rsidRPr="00FE6B1A" w:rsidRDefault="00CC111F" w:rsidP="00CC111F">
      <w:pPr>
        <w:tabs>
          <w:tab w:val="left" w:pos="5205"/>
        </w:tabs>
        <w:rPr>
          <w:rFonts w:ascii="Times New Roman" w:hAnsi="Times New Roman" w:cs="Times New Roman"/>
          <w:sz w:val="28"/>
          <w:szCs w:val="28"/>
          <w:lang w:val="kk-KZ"/>
        </w:rPr>
      </w:pPr>
      <w:r w:rsidRPr="00FE6B1A">
        <w:rPr>
          <w:rFonts w:ascii="Times New Roman" w:hAnsi="Times New Roman" w:cs="Times New Roman"/>
          <w:sz w:val="28"/>
          <w:szCs w:val="28"/>
          <w:lang w:val="kk-KZ"/>
        </w:rPr>
        <w:tab/>
      </w:r>
    </w:p>
    <w:p w:rsidR="003E0244" w:rsidRPr="00FE6B1A" w:rsidRDefault="00CC111F" w:rsidP="007A730A">
      <w:pPr>
        <w:tabs>
          <w:tab w:val="left" w:pos="5205"/>
        </w:tabs>
        <w:jc w:val="both"/>
        <w:rPr>
          <w:rFonts w:ascii="Times New Roman" w:hAnsi="Times New Roman" w:cs="Times New Roman"/>
          <w:sz w:val="28"/>
          <w:szCs w:val="28"/>
          <w:lang w:val="kk-KZ"/>
        </w:rPr>
      </w:pPr>
      <w:r w:rsidRPr="00FE6B1A">
        <w:rPr>
          <w:rStyle w:val="a3"/>
          <w:rFonts w:ascii="Times New Roman" w:hAnsi="Times New Roman" w:cs="Times New Roman"/>
          <w:sz w:val="28"/>
          <w:szCs w:val="28"/>
          <w:lang w:val="kk-KZ"/>
        </w:rPr>
        <w:t>Бингель реакциясы</w:t>
      </w:r>
      <w:r w:rsidRPr="00FE6B1A">
        <w:rPr>
          <w:rFonts w:ascii="Times New Roman" w:hAnsi="Times New Roman" w:cs="Times New Roman"/>
          <w:sz w:val="28"/>
          <w:szCs w:val="28"/>
          <w:lang w:val="kk-KZ"/>
        </w:rPr>
        <w:t xml:space="preserve"> — фуллерен химиясында кеңінен қолданылатын функционализация әдісі, ол фуллерен молекуласында үш мүшелі </w:t>
      </w:r>
      <w:r w:rsidRPr="00FE6B1A">
        <w:rPr>
          <w:rStyle w:val="a3"/>
          <w:rFonts w:ascii="Times New Roman" w:hAnsi="Times New Roman" w:cs="Times New Roman"/>
          <w:sz w:val="28"/>
          <w:szCs w:val="28"/>
          <w:lang w:val="kk-KZ"/>
        </w:rPr>
        <w:t>циклопропан сақинасы</w:t>
      </w:r>
      <w:r w:rsidRPr="00FE6B1A">
        <w:rPr>
          <w:rFonts w:ascii="Times New Roman" w:hAnsi="Times New Roman" w:cs="Times New Roman"/>
          <w:sz w:val="28"/>
          <w:szCs w:val="28"/>
          <w:lang w:val="kk-KZ"/>
        </w:rPr>
        <w:t xml:space="preserve"> түзе отырып, жаңа функционалдық топтарды енгізуге мүмкіндік береді. Бұл реакцияны 1993 жылы неміс химигі </w:t>
      </w:r>
      <w:r w:rsidRPr="00FE6B1A">
        <w:rPr>
          <w:rStyle w:val="a3"/>
          <w:rFonts w:ascii="Times New Roman" w:hAnsi="Times New Roman" w:cs="Times New Roman"/>
          <w:sz w:val="28"/>
          <w:szCs w:val="28"/>
          <w:lang w:val="kk-KZ"/>
        </w:rPr>
        <w:t>Карстен Бингель</w:t>
      </w:r>
      <w:r w:rsidRPr="00FE6B1A">
        <w:rPr>
          <w:rFonts w:ascii="Times New Roman" w:hAnsi="Times New Roman" w:cs="Times New Roman"/>
          <w:sz w:val="28"/>
          <w:szCs w:val="28"/>
          <w:lang w:val="kk-KZ"/>
        </w:rPr>
        <w:t xml:space="preserve"> ашқан. Реакция кезінде әдетте </w:t>
      </w:r>
      <w:r w:rsidRPr="00FE6B1A">
        <w:rPr>
          <w:rStyle w:val="a3"/>
          <w:rFonts w:ascii="Times New Roman" w:hAnsi="Times New Roman" w:cs="Times New Roman"/>
          <w:sz w:val="28"/>
          <w:szCs w:val="28"/>
          <w:lang w:val="kk-KZ"/>
        </w:rPr>
        <w:t>C₆₀ фуллерені</w:t>
      </w:r>
      <w:r w:rsidRPr="00FE6B1A">
        <w:rPr>
          <w:rFonts w:ascii="Times New Roman" w:hAnsi="Times New Roman" w:cs="Times New Roman"/>
          <w:sz w:val="28"/>
          <w:szCs w:val="28"/>
          <w:lang w:val="kk-KZ"/>
        </w:rPr>
        <w:t xml:space="preserve">, </w:t>
      </w:r>
      <w:r w:rsidRPr="00FE6B1A">
        <w:rPr>
          <w:rStyle w:val="a3"/>
          <w:rFonts w:ascii="Times New Roman" w:hAnsi="Times New Roman" w:cs="Times New Roman"/>
          <w:sz w:val="28"/>
          <w:szCs w:val="28"/>
          <w:lang w:val="kk-KZ"/>
        </w:rPr>
        <w:t>диэтилмалон қышқылының бромды туындысы</w:t>
      </w:r>
      <w:r w:rsidRPr="00FE6B1A">
        <w:rPr>
          <w:rFonts w:ascii="Times New Roman" w:hAnsi="Times New Roman" w:cs="Times New Roman"/>
          <w:sz w:val="28"/>
          <w:szCs w:val="28"/>
          <w:lang w:val="kk-KZ"/>
        </w:rPr>
        <w:t xml:space="preserve"> және негіз (мысалы, </w:t>
      </w:r>
      <w:r w:rsidRPr="00FE6B1A">
        <w:rPr>
          <w:rStyle w:val="a3"/>
          <w:rFonts w:ascii="Times New Roman" w:hAnsi="Times New Roman" w:cs="Times New Roman"/>
          <w:sz w:val="28"/>
          <w:szCs w:val="28"/>
          <w:lang w:val="kk-KZ"/>
        </w:rPr>
        <w:t>натрий гидриді</w:t>
      </w:r>
      <w:r w:rsidRPr="00FE6B1A">
        <w:rPr>
          <w:rFonts w:ascii="Times New Roman" w:hAnsi="Times New Roman" w:cs="Times New Roman"/>
          <w:sz w:val="28"/>
          <w:szCs w:val="28"/>
          <w:lang w:val="kk-KZ"/>
        </w:rPr>
        <w:t xml:space="preserve"> немесе </w:t>
      </w:r>
      <w:r w:rsidRPr="00FE6B1A">
        <w:rPr>
          <w:rStyle w:val="a3"/>
          <w:rFonts w:ascii="Times New Roman" w:hAnsi="Times New Roman" w:cs="Times New Roman"/>
          <w:sz w:val="28"/>
          <w:szCs w:val="28"/>
          <w:lang w:val="kk-KZ"/>
        </w:rPr>
        <w:t>DBU</w:t>
      </w:r>
      <w:r w:rsidRPr="00FE6B1A">
        <w:rPr>
          <w:rFonts w:ascii="Times New Roman" w:hAnsi="Times New Roman" w:cs="Times New Roman"/>
          <w:sz w:val="28"/>
          <w:szCs w:val="28"/>
          <w:lang w:val="kk-KZ"/>
        </w:rPr>
        <w:t xml:space="preserve">) қолданылады. Негіз малонаттағы сутекті жұлып алып, </w:t>
      </w:r>
      <w:r w:rsidRPr="00FE6B1A">
        <w:rPr>
          <w:rStyle w:val="a3"/>
          <w:rFonts w:ascii="Times New Roman" w:hAnsi="Times New Roman" w:cs="Times New Roman"/>
          <w:sz w:val="28"/>
          <w:szCs w:val="28"/>
          <w:lang w:val="kk-KZ"/>
        </w:rPr>
        <w:lastRenderedPageBreak/>
        <w:t>карбанион (немесе энолат)</w:t>
      </w:r>
      <w:r w:rsidRPr="00FE6B1A">
        <w:rPr>
          <w:rFonts w:ascii="Times New Roman" w:hAnsi="Times New Roman" w:cs="Times New Roman"/>
          <w:sz w:val="28"/>
          <w:szCs w:val="28"/>
          <w:lang w:val="kk-KZ"/>
        </w:rPr>
        <w:t xml:space="preserve"> түзеді; ол фуллереннің электрон жетіспейтін 6–6 типті қос байланысына </w:t>
      </w:r>
      <w:r w:rsidRPr="00FE6B1A">
        <w:rPr>
          <w:rStyle w:val="a3"/>
          <w:rFonts w:ascii="Times New Roman" w:hAnsi="Times New Roman" w:cs="Times New Roman"/>
          <w:sz w:val="28"/>
          <w:szCs w:val="28"/>
          <w:lang w:val="kk-KZ"/>
        </w:rPr>
        <w:t>нуклеофильдік шабуыл</w:t>
      </w:r>
      <w:r w:rsidRPr="00FE6B1A">
        <w:rPr>
          <w:rFonts w:ascii="Times New Roman" w:hAnsi="Times New Roman" w:cs="Times New Roman"/>
          <w:sz w:val="28"/>
          <w:szCs w:val="28"/>
          <w:lang w:val="kk-KZ"/>
        </w:rPr>
        <w:t xml:space="preserve"> жасайды. Осы шабуыл нәтижесінде аралық анион түзіліп, ол өз ішіндегі </w:t>
      </w:r>
      <w:r w:rsidRPr="00FE6B1A">
        <w:rPr>
          <w:rStyle w:val="a3"/>
          <w:rFonts w:ascii="Times New Roman" w:hAnsi="Times New Roman" w:cs="Times New Roman"/>
          <w:sz w:val="28"/>
          <w:szCs w:val="28"/>
          <w:lang w:val="kk-KZ"/>
        </w:rPr>
        <w:t>бром атомын ығыстырып шығарып</w:t>
      </w:r>
      <w:r w:rsidRPr="00FE6B1A">
        <w:rPr>
          <w:rFonts w:ascii="Times New Roman" w:hAnsi="Times New Roman" w:cs="Times New Roman"/>
          <w:sz w:val="28"/>
          <w:szCs w:val="28"/>
          <w:lang w:val="kk-KZ"/>
        </w:rPr>
        <w:t xml:space="preserve">, </w:t>
      </w:r>
      <w:r w:rsidRPr="00FE6B1A">
        <w:rPr>
          <w:rStyle w:val="a3"/>
          <w:rFonts w:ascii="Times New Roman" w:hAnsi="Times New Roman" w:cs="Times New Roman"/>
          <w:sz w:val="28"/>
          <w:szCs w:val="28"/>
          <w:lang w:val="kk-KZ"/>
        </w:rPr>
        <w:t>циклдік үш мүшелі метано-көпір</w:t>
      </w:r>
      <w:r w:rsidRPr="00FE6B1A">
        <w:rPr>
          <w:rFonts w:ascii="Times New Roman" w:hAnsi="Times New Roman" w:cs="Times New Roman"/>
          <w:sz w:val="28"/>
          <w:szCs w:val="28"/>
          <w:lang w:val="kk-KZ"/>
        </w:rPr>
        <w:t xml:space="preserve"> түзейді — бұл соңғы өнім </w:t>
      </w:r>
      <w:r w:rsidRPr="00FE6B1A">
        <w:rPr>
          <w:rStyle w:val="a3"/>
          <w:rFonts w:ascii="Times New Roman" w:hAnsi="Times New Roman" w:cs="Times New Roman"/>
          <w:sz w:val="28"/>
          <w:szCs w:val="28"/>
          <w:lang w:val="kk-KZ"/>
        </w:rPr>
        <w:t>метанофуллерен</w:t>
      </w:r>
      <w:r w:rsidRPr="00FE6B1A">
        <w:rPr>
          <w:rFonts w:ascii="Times New Roman" w:hAnsi="Times New Roman" w:cs="Times New Roman"/>
          <w:sz w:val="28"/>
          <w:szCs w:val="28"/>
          <w:lang w:val="kk-KZ"/>
        </w:rPr>
        <w:t xml:space="preserve"> деп аталады. Реакция нәтижесінде фуллерен бетіне қосылған малонат тобы молекуланың </w:t>
      </w:r>
      <w:r w:rsidRPr="00FE6B1A">
        <w:rPr>
          <w:rStyle w:val="a3"/>
          <w:rFonts w:ascii="Times New Roman" w:hAnsi="Times New Roman" w:cs="Times New Roman"/>
          <w:sz w:val="28"/>
          <w:szCs w:val="28"/>
          <w:lang w:val="kk-KZ"/>
        </w:rPr>
        <w:t>еріміштігін</w:t>
      </w:r>
      <w:r w:rsidRPr="00FE6B1A">
        <w:rPr>
          <w:rFonts w:ascii="Times New Roman" w:hAnsi="Times New Roman" w:cs="Times New Roman"/>
          <w:sz w:val="28"/>
          <w:szCs w:val="28"/>
          <w:lang w:val="kk-KZ"/>
        </w:rPr>
        <w:t xml:space="preserve">, </w:t>
      </w:r>
      <w:r w:rsidRPr="00FE6B1A">
        <w:rPr>
          <w:rStyle w:val="a3"/>
          <w:rFonts w:ascii="Times New Roman" w:hAnsi="Times New Roman" w:cs="Times New Roman"/>
          <w:sz w:val="28"/>
          <w:szCs w:val="28"/>
          <w:lang w:val="kk-KZ"/>
        </w:rPr>
        <w:t>электрохимиялық потенциалын</w:t>
      </w:r>
      <w:r w:rsidRPr="00FE6B1A">
        <w:rPr>
          <w:rFonts w:ascii="Times New Roman" w:hAnsi="Times New Roman" w:cs="Times New Roman"/>
          <w:sz w:val="28"/>
          <w:szCs w:val="28"/>
          <w:lang w:val="kk-KZ"/>
        </w:rPr>
        <w:t xml:space="preserve">, </w:t>
      </w:r>
      <w:r w:rsidRPr="00FE6B1A">
        <w:rPr>
          <w:rStyle w:val="a3"/>
          <w:rFonts w:ascii="Times New Roman" w:hAnsi="Times New Roman" w:cs="Times New Roman"/>
          <w:sz w:val="28"/>
          <w:szCs w:val="28"/>
          <w:lang w:val="kk-KZ"/>
        </w:rPr>
        <w:t>оптикалық қасиеттерін</w:t>
      </w:r>
      <w:r w:rsidRPr="00FE6B1A">
        <w:rPr>
          <w:rFonts w:ascii="Times New Roman" w:hAnsi="Times New Roman" w:cs="Times New Roman"/>
          <w:sz w:val="28"/>
          <w:szCs w:val="28"/>
          <w:lang w:val="kk-KZ"/>
        </w:rPr>
        <w:t xml:space="preserve"> және </w:t>
      </w:r>
      <w:r w:rsidRPr="00FE6B1A">
        <w:rPr>
          <w:rStyle w:val="a3"/>
          <w:rFonts w:ascii="Times New Roman" w:hAnsi="Times New Roman" w:cs="Times New Roman"/>
          <w:sz w:val="28"/>
          <w:szCs w:val="28"/>
          <w:lang w:val="kk-KZ"/>
        </w:rPr>
        <w:t>реакциялық белсенділігін</w:t>
      </w:r>
      <w:r w:rsidRPr="00FE6B1A">
        <w:rPr>
          <w:rFonts w:ascii="Times New Roman" w:hAnsi="Times New Roman" w:cs="Times New Roman"/>
          <w:sz w:val="28"/>
          <w:szCs w:val="28"/>
          <w:lang w:val="kk-KZ"/>
        </w:rPr>
        <w:t xml:space="preserve"> өзгертеді. Сондықтан Бингель реакциясы арқылы алынған фуллерен туындылары </w:t>
      </w:r>
      <w:r w:rsidRPr="00FE6B1A">
        <w:rPr>
          <w:rStyle w:val="a3"/>
          <w:rFonts w:ascii="Times New Roman" w:hAnsi="Times New Roman" w:cs="Times New Roman"/>
          <w:sz w:val="28"/>
          <w:szCs w:val="28"/>
          <w:lang w:val="kk-KZ"/>
        </w:rPr>
        <w:t>органикалық электроникада</w:t>
      </w:r>
      <w:r w:rsidRPr="00FE6B1A">
        <w:rPr>
          <w:rFonts w:ascii="Times New Roman" w:hAnsi="Times New Roman" w:cs="Times New Roman"/>
          <w:sz w:val="28"/>
          <w:szCs w:val="28"/>
          <w:lang w:val="kk-KZ"/>
        </w:rPr>
        <w:t xml:space="preserve"> (күн батареялары мен жарықдиодтарда электрон қабылдаушы материал ретінде), </w:t>
      </w:r>
      <w:r w:rsidRPr="00FE6B1A">
        <w:rPr>
          <w:rStyle w:val="a3"/>
          <w:rFonts w:ascii="Times New Roman" w:hAnsi="Times New Roman" w:cs="Times New Roman"/>
          <w:sz w:val="28"/>
          <w:szCs w:val="28"/>
          <w:lang w:val="kk-KZ"/>
        </w:rPr>
        <w:t>нано-жүйелерде</w:t>
      </w:r>
      <w:r w:rsidRPr="00FE6B1A">
        <w:rPr>
          <w:rFonts w:ascii="Times New Roman" w:hAnsi="Times New Roman" w:cs="Times New Roman"/>
          <w:sz w:val="28"/>
          <w:szCs w:val="28"/>
          <w:lang w:val="kk-KZ"/>
        </w:rPr>
        <w:t xml:space="preserve">, </w:t>
      </w:r>
      <w:r w:rsidRPr="00FE6B1A">
        <w:rPr>
          <w:rStyle w:val="a3"/>
          <w:rFonts w:ascii="Times New Roman" w:hAnsi="Times New Roman" w:cs="Times New Roman"/>
          <w:sz w:val="28"/>
          <w:szCs w:val="28"/>
          <w:lang w:val="kk-KZ"/>
        </w:rPr>
        <w:t>биомедицинада</w:t>
      </w:r>
      <w:r w:rsidRPr="00FE6B1A">
        <w:rPr>
          <w:rFonts w:ascii="Times New Roman" w:hAnsi="Times New Roman" w:cs="Times New Roman"/>
          <w:sz w:val="28"/>
          <w:szCs w:val="28"/>
          <w:lang w:val="kk-KZ"/>
        </w:rPr>
        <w:t xml:space="preserve"> (дәрі тасымалдаушы және антиоксиданттық агент ретінде), сондай-ақ </w:t>
      </w:r>
      <w:r w:rsidRPr="00FE6B1A">
        <w:rPr>
          <w:rStyle w:val="a3"/>
          <w:rFonts w:ascii="Times New Roman" w:hAnsi="Times New Roman" w:cs="Times New Roman"/>
          <w:sz w:val="28"/>
          <w:szCs w:val="28"/>
          <w:lang w:val="kk-KZ"/>
        </w:rPr>
        <w:t>каталитикалық процестерде</w:t>
      </w:r>
      <w:r w:rsidRPr="00FE6B1A">
        <w:rPr>
          <w:rFonts w:ascii="Times New Roman" w:hAnsi="Times New Roman" w:cs="Times New Roman"/>
          <w:sz w:val="28"/>
          <w:szCs w:val="28"/>
          <w:lang w:val="kk-KZ"/>
        </w:rPr>
        <w:t xml:space="preserve"> кеңінен қолданылады. Бингель реакциясының бірқатар түрленген нұсқалары да бар: мысалы, </w:t>
      </w:r>
      <w:r w:rsidRPr="00FE6B1A">
        <w:rPr>
          <w:rStyle w:val="a3"/>
          <w:rFonts w:ascii="Times New Roman" w:hAnsi="Times New Roman" w:cs="Times New Roman"/>
          <w:sz w:val="28"/>
          <w:szCs w:val="28"/>
          <w:lang w:val="kk-KZ"/>
        </w:rPr>
        <w:t>алкин топтары бар малонаттармен</w:t>
      </w:r>
      <w:r w:rsidRPr="00FE6B1A">
        <w:rPr>
          <w:rFonts w:ascii="Times New Roman" w:hAnsi="Times New Roman" w:cs="Times New Roman"/>
          <w:sz w:val="28"/>
          <w:szCs w:val="28"/>
          <w:lang w:val="kk-KZ"/>
        </w:rPr>
        <w:t xml:space="preserve"> әрекеттесіп </w:t>
      </w:r>
      <w:r w:rsidRPr="00FE6B1A">
        <w:rPr>
          <w:rStyle w:val="a3"/>
          <w:rFonts w:ascii="Times New Roman" w:hAnsi="Times New Roman" w:cs="Times New Roman"/>
          <w:sz w:val="28"/>
          <w:szCs w:val="28"/>
          <w:lang w:val="kk-KZ"/>
        </w:rPr>
        <w:t>диалкинметанофуллерендер</w:t>
      </w:r>
      <w:r w:rsidRPr="00FE6B1A">
        <w:rPr>
          <w:rFonts w:ascii="Times New Roman" w:hAnsi="Times New Roman" w:cs="Times New Roman"/>
          <w:sz w:val="28"/>
          <w:szCs w:val="28"/>
          <w:lang w:val="kk-KZ"/>
        </w:rPr>
        <w:t xml:space="preserve">, немесе </w:t>
      </w:r>
      <w:r w:rsidRPr="00FE6B1A">
        <w:rPr>
          <w:rStyle w:val="a3"/>
          <w:rFonts w:ascii="Times New Roman" w:hAnsi="Times New Roman" w:cs="Times New Roman"/>
          <w:sz w:val="28"/>
          <w:szCs w:val="28"/>
          <w:lang w:val="kk-KZ"/>
        </w:rPr>
        <w:t>N-(дифенилметилен)глицинат эфирімен</w:t>
      </w:r>
      <w:r w:rsidRPr="00FE6B1A">
        <w:rPr>
          <w:rFonts w:ascii="Times New Roman" w:hAnsi="Times New Roman" w:cs="Times New Roman"/>
          <w:sz w:val="28"/>
          <w:szCs w:val="28"/>
          <w:lang w:val="kk-KZ"/>
        </w:rPr>
        <w:t xml:space="preserve"> әрекеттесіп </w:t>
      </w:r>
      <w:r w:rsidRPr="00FE6B1A">
        <w:rPr>
          <w:rStyle w:val="a3"/>
          <w:rFonts w:ascii="Times New Roman" w:hAnsi="Times New Roman" w:cs="Times New Roman"/>
          <w:sz w:val="28"/>
          <w:szCs w:val="28"/>
          <w:lang w:val="kk-KZ"/>
        </w:rPr>
        <w:t>дихидропиррол-фуллерендер</w:t>
      </w:r>
      <w:r w:rsidRPr="00FE6B1A">
        <w:rPr>
          <w:rFonts w:ascii="Times New Roman" w:hAnsi="Times New Roman" w:cs="Times New Roman"/>
          <w:sz w:val="28"/>
          <w:szCs w:val="28"/>
          <w:lang w:val="kk-KZ"/>
        </w:rPr>
        <w:t xml:space="preserve"> түзіледі. Ал кері бағыттағы </w:t>
      </w:r>
      <w:r w:rsidRPr="00FE6B1A">
        <w:rPr>
          <w:rStyle w:val="a3"/>
          <w:rFonts w:ascii="Times New Roman" w:hAnsi="Times New Roman" w:cs="Times New Roman"/>
          <w:sz w:val="28"/>
          <w:szCs w:val="28"/>
          <w:lang w:val="kk-KZ"/>
        </w:rPr>
        <w:t>ретро-Бингель реакциясы</w:t>
      </w:r>
      <w:r w:rsidRPr="00FE6B1A">
        <w:rPr>
          <w:rFonts w:ascii="Times New Roman" w:hAnsi="Times New Roman" w:cs="Times New Roman"/>
          <w:sz w:val="28"/>
          <w:szCs w:val="28"/>
          <w:lang w:val="kk-KZ"/>
        </w:rPr>
        <w:t xml:space="preserve"> метано-топты алып тастауға мүмкіндік береді, ол үшін </w:t>
      </w:r>
      <w:r w:rsidRPr="00FE6B1A">
        <w:rPr>
          <w:rStyle w:val="a3"/>
          <w:rFonts w:ascii="Times New Roman" w:hAnsi="Times New Roman" w:cs="Times New Roman"/>
          <w:sz w:val="28"/>
          <w:szCs w:val="28"/>
          <w:lang w:val="kk-KZ"/>
        </w:rPr>
        <w:t>электрохимиялық тотықсыздану</w:t>
      </w:r>
      <w:r w:rsidRPr="00FE6B1A">
        <w:rPr>
          <w:rFonts w:ascii="Times New Roman" w:hAnsi="Times New Roman" w:cs="Times New Roman"/>
          <w:sz w:val="28"/>
          <w:szCs w:val="28"/>
          <w:lang w:val="kk-KZ"/>
        </w:rPr>
        <w:t xml:space="preserve"> немесе </w:t>
      </w:r>
      <w:r w:rsidRPr="00FE6B1A">
        <w:rPr>
          <w:rStyle w:val="a3"/>
          <w:rFonts w:ascii="Times New Roman" w:hAnsi="Times New Roman" w:cs="Times New Roman"/>
          <w:sz w:val="28"/>
          <w:szCs w:val="28"/>
          <w:lang w:val="kk-KZ"/>
        </w:rPr>
        <w:t>магний амальгамасы</w:t>
      </w:r>
      <w:r w:rsidRPr="00FE6B1A">
        <w:rPr>
          <w:rFonts w:ascii="Times New Roman" w:hAnsi="Times New Roman" w:cs="Times New Roman"/>
          <w:sz w:val="28"/>
          <w:szCs w:val="28"/>
          <w:lang w:val="kk-KZ"/>
        </w:rPr>
        <w:t xml:space="preserve"> қолданылады. Бұл тәсіл фуллерендердің химиялық құрылымын мақсатты түрде өзгертуге жол ашып, олардың </w:t>
      </w:r>
      <w:r w:rsidRPr="00FE6B1A">
        <w:rPr>
          <w:rStyle w:val="a3"/>
          <w:rFonts w:ascii="Times New Roman" w:hAnsi="Times New Roman" w:cs="Times New Roman"/>
          <w:sz w:val="28"/>
          <w:szCs w:val="28"/>
          <w:lang w:val="kk-KZ"/>
        </w:rPr>
        <w:t>нано-құрылымдық материалдар</w:t>
      </w:r>
      <w:r w:rsidRPr="00FE6B1A">
        <w:rPr>
          <w:rFonts w:ascii="Times New Roman" w:hAnsi="Times New Roman" w:cs="Times New Roman"/>
          <w:sz w:val="28"/>
          <w:szCs w:val="28"/>
          <w:lang w:val="kk-KZ"/>
        </w:rPr>
        <w:t xml:space="preserve">, </w:t>
      </w:r>
      <w:r w:rsidRPr="00FE6B1A">
        <w:rPr>
          <w:rStyle w:val="a3"/>
          <w:rFonts w:ascii="Times New Roman" w:hAnsi="Times New Roman" w:cs="Times New Roman"/>
          <w:sz w:val="28"/>
          <w:szCs w:val="28"/>
          <w:lang w:val="kk-KZ"/>
        </w:rPr>
        <w:t>фотохимиялық жүйелер</w:t>
      </w:r>
      <w:r w:rsidRPr="00FE6B1A">
        <w:rPr>
          <w:rFonts w:ascii="Times New Roman" w:hAnsi="Times New Roman" w:cs="Times New Roman"/>
          <w:sz w:val="28"/>
          <w:szCs w:val="28"/>
          <w:lang w:val="kk-KZ"/>
        </w:rPr>
        <w:t xml:space="preserve"> және </w:t>
      </w:r>
      <w:r w:rsidRPr="00FE6B1A">
        <w:rPr>
          <w:rStyle w:val="a3"/>
          <w:rFonts w:ascii="Times New Roman" w:hAnsi="Times New Roman" w:cs="Times New Roman"/>
          <w:sz w:val="28"/>
          <w:szCs w:val="28"/>
          <w:lang w:val="kk-KZ"/>
        </w:rPr>
        <w:t>молекулалық электроника</w:t>
      </w:r>
      <w:r w:rsidRPr="00FE6B1A">
        <w:rPr>
          <w:rFonts w:ascii="Times New Roman" w:hAnsi="Times New Roman" w:cs="Times New Roman"/>
          <w:sz w:val="28"/>
          <w:szCs w:val="28"/>
          <w:lang w:val="kk-KZ"/>
        </w:rPr>
        <w:t xml:space="preserve"> салаларындағы қолданылуын айтарлықтай кеңейтеді.</w:t>
      </w:r>
    </w:p>
    <w:p w:rsidR="00CC111F" w:rsidRPr="00FE6B1A" w:rsidRDefault="00CC111F" w:rsidP="00CC111F">
      <w:pPr>
        <w:tabs>
          <w:tab w:val="left" w:pos="5205"/>
        </w:tabs>
        <w:rPr>
          <w:rFonts w:ascii="Times New Roman" w:hAnsi="Times New Roman" w:cs="Times New Roman"/>
          <w:sz w:val="28"/>
          <w:szCs w:val="28"/>
          <w:lang w:val="kk-KZ"/>
        </w:rPr>
      </w:pPr>
      <w:r w:rsidRPr="00FE6B1A">
        <w:rPr>
          <w:rFonts w:ascii="Times New Roman" w:hAnsi="Times New Roman" w:cs="Times New Roman"/>
          <w:noProof/>
          <w:sz w:val="28"/>
          <w:szCs w:val="28"/>
          <w:lang w:val="ru-RU" w:eastAsia="ru-RU"/>
        </w:rPr>
        <w:drawing>
          <wp:inline distT="0" distB="0" distL="0" distR="0">
            <wp:extent cx="4514850" cy="1181100"/>
            <wp:effectExtent l="0" t="0" r="0" b="0"/>
            <wp:docPr id="6" name="Рисунок 6" descr="https://upload.wikimedia.org/wikipedia/commons/a/ab/Bingel_reaction_mechan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pload.wikimedia.org/wikipedia/commons/a/ab/Bingel_reaction_mechanis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1181100"/>
                    </a:xfrm>
                    <a:prstGeom prst="rect">
                      <a:avLst/>
                    </a:prstGeom>
                    <a:noFill/>
                    <a:ln>
                      <a:noFill/>
                    </a:ln>
                  </pic:spPr>
                </pic:pic>
              </a:graphicData>
            </a:graphic>
          </wp:inline>
        </w:drawing>
      </w:r>
    </w:p>
    <w:p w:rsidR="00CC111F" w:rsidRPr="00FE6B1A" w:rsidRDefault="00CC111F" w:rsidP="00CC111F">
      <w:pPr>
        <w:tabs>
          <w:tab w:val="left" w:pos="4005"/>
        </w:tabs>
        <w:jc w:val="center"/>
        <w:rPr>
          <w:rFonts w:ascii="Times New Roman" w:hAnsi="Times New Roman" w:cs="Times New Roman"/>
          <w:sz w:val="28"/>
          <w:szCs w:val="28"/>
          <w:lang w:val="kk-KZ"/>
        </w:rPr>
      </w:pPr>
      <w:r w:rsidRPr="00FE6B1A">
        <w:rPr>
          <w:rFonts w:ascii="Times New Roman" w:hAnsi="Times New Roman" w:cs="Times New Roman"/>
          <w:sz w:val="28"/>
          <w:szCs w:val="28"/>
          <w:lang w:val="kk-KZ"/>
        </w:rPr>
        <w:t>Бингель реакциясының механизмі: E күшті электронды тарту тобы, L шығу тобы</w:t>
      </w:r>
    </w:p>
    <w:p w:rsidR="007A730A" w:rsidRPr="00FE6B1A" w:rsidRDefault="007A730A" w:rsidP="00CC111F">
      <w:pPr>
        <w:tabs>
          <w:tab w:val="left" w:pos="4005"/>
        </w:tabs>
        <w:jc w:val="center"/>
        <w:rPr>
          <w:rFonts w:ascii="Times New Roman" w:hAnsi="Times New Roman" w:cs="Times New Roman"/>
          <w:b/>
          <w:sz w:val="28"/>
          <w:szCs w:val="28"/>
          <w:lang w:val="kk-KZ"/>
        </w:rPr>
      </w:pPr>
      <w:proofErr w:type="spellStart"/>
      <w:r w:rsidRPr="00FE6B1A">
        <w:rPr>
          <w:rFonts w:ascii="Times New Roman" w:hAnsi="Times New Roman" w:cs="Times New Roman"/>
          <w:b/>
          <w:sz w:val="28"/>
          <w:szCs w:val="28"/>
        </w:rPr>
        <w:t>Металл-фуллерендер</w:t>
      </w:r>
      <w:proofErr w:type="spellEnd"/>
    </w:p>
    <w:p w:rsidR="007A730A" w:rsidRPr="00FE6B1A" w:rsidRDefault="007A730A" w:rsidP="007A730A">
      <w:pPr>
        <w:tabs>
          <w:tab w:val="left" w:pos="4005"/>
        </w:tabs>
        <w:rPr>
          <w:rFonts w:ascii="Times New Roman" w:hAnsi="Times New Roman" w:cs="Times New Roman"/>
          <w:sz w:val="28"/>
          <w:szCs w:val="28"/>
          <w:lang w:val="kk-KZ"/>
        </w:rPr>
      </w:pPr>
      <w:r w:rsidRPr="00FE6B1A">
        <w:rPr>
          <w:rFonts w:ascii="Times New Roman" w:hAnsi="Times New Roman" w:cs="Times New Roman"/>
          <w:noProof/>
          <w:sz w:val="28"/>
          <w:szCs w:val="28"/>
          <w:lang w:val="ru-RU" w:eastAsia="ru-RU"/>
        </w:rPr>
        <w:lastRenderedPageBreak/>
        <w:drawing>
          <wp:inline distT="0" distB="0" distL="0" distR="0">
            <wp:extent cx="5940425" cy="2585832"/>
            <wp:effectExtent l="0" t="0" r="3175" b="5080"/>
            <wp:docPr id="7" name="Рисунок 7" descr="Structures of fullerene C82 and its endohedral metallofullerene (EMF)...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ructures of fullerene C82 and its endohedral metallofullerene (EMF)...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85832"/>
                    </a:xfrm>
                    <a:prstGeom prst="rect">
                      <a:avLst/>
                    </a:prstGeom>
                    <a:noFill/>
                    <a:ln>
                      <a:noFill/>
                    </a:ln>
                  </pic:spPr>
                </pic:pic>
              </a:graphicData>
            </a:graphic>
          </wp:inline>
        </w:drawing>
      </w:r>
    </w:p>
    <w:p w:rsidR="007A730A" w:rsidRPr="00FE6B1A" w:rsidRDefault="007A730A" w:rsidP="007A730A">
      <w:pPr>
        <w:rPr>
          <w:rFonts w:ascii="Times New Roman" w:hAnsi="Times New Roman" w:cs="Times New Roman"/>
          <w:sz w:val="28"/>
          <w:szCs w:val="28"/>
          <w:lang w:val="kk-KZ"/>
        </w:rPr>
      </w:pPr>
    </w:p>
    <w:p w:rsidR="007A730A" w:rsidRPr="00FE6B1A" w:rsidRDefault="007A730A" w:rsidP="0088176C">
      <w:pPr>
        <w:tabs>
          <w:tab w:val="left" w:pos="2790"/>
        </w:tabs>
        <w:jc w:val="both"/>
        <w:rPr>
          <w:rFonts w:ascii="Times New Roman" w:hAnsi="Times New Roman" w:cs="Times New Roman"/>
          <w:sz w:val="28"/>
          <w:szCs w:val="28"/>
          <w:lang w:val="kk-KZ"/>
        </w:rPr>
      </w:pPr>
      <w:r w:rsidRPr="00FE6B1A">
        <w:rPr>
          <w:rStyle w:val="a3"/>
          <w:rFonts w:ascii="Times New Roman" w:hAnsi="Times New Roman" w:cs="Times New Roman"/>
          <w:b w:val="0"/>
          <w:sz w:val="28"/>
          <w:szCs w:val="28"/>
          <w:lang w:val="kk-KZ"/>
        </w:rPr>
        <w:t>Металл-фуллерендер</w:t>
      </w:r>
      <w:r w:rsidRPr="00FE6B1A">
        <w:rPr>
          <w:rFonts w:ascii="Times New Roman" w:hAnsi="Times New Roman" w:cs="Times New Roman"/>
          <w:sz w:val="28"/>
          <w:szCs w:val="28"/>
          <w:lang w:val="kk-KZ"/>
        </w:rPr>
        <w:t xml:space="preserve"> бұл фуллерен қуысының </w:t>
      </w:r>
      <w:r w:rsidRPr="00FE6B1A">
        <w:rPr>
          <w:rStyle w:val="a3"/>
          <w:rFonts w:ascii="Times New Roman" w:hAnsi="Times New Roman" w:cs="Times New Roman"/>
          <w:b w:val="0"/>
          <w:sz w:val="28"/>
          <w:szCs w:val="28"/>
          <w:lang w:val="kk-KZ"/>
        </w:rPr>
        <w:t>ішіне</w:t>
      </w:r>
      <w:r w:rsidRPr="00FE6B1A">
        <w:rPr>
          <w:rStyle w:val="a3"/>
          <w:rFonts w:ascii="Times New Roman" w:hAnsi="Times New Roman" w:cs="Times New Roman"/>
          <w:sz w:val="28"/>
          <w:szCs w:val="28"/>
          <w:lang w:val="kk-KZ"/>
        </w:rPr>
        <w:t xml:space="preserve"> </w:t>
      </w:r>
      <w:r w:rsidRPr="00FE6B1A">
        <w:rPr>
          <w:rFonts w:ascii="Times New Roman" w:hAnsi="Times New Roman" w:cs="Times New Roman"/>
          <w:sz w:val="28"/>
          <w:szCs w:val="28"/>
          <w:lang w:val="kk-KZ"/>
        </w:rPr>
        <w:t xml:space="preserve">немесе </w:t>
      </w:r>
      <w:r w:rsidRPr="00FE6B1A">
        <w:rPr>
          <w:rStyle w:val="a3"/>
          <w:rFonts w:ascii="Times New Roman" w:hAnsi="Times New Roman" w:cs="Times New Roman"/>
          <w:b w:val="0"/>
          <w:sz w:val="28"/>
          <w:szCs w:val="28"/>
          <w:lang w:val="kk-KZ"/>
        </w:rPr>
        <w:t>сыртына</w:t>
      </w:r>
      <w:r w:rsidRPr="00FE6B1A">
        <w:rPr>
          <w:rStyle w:val="a3"/>
          <w:rFonts w:ascii="Times New Roman" w:hAnsi="Times New Roman" w:cs="Times New Roman"/>
          <w:sz w:val="28"/>
          <w:szCs w:val="28"/>
          <w:lang w:val="kk-KZ"/>
        </w:rPr>
        <w:t xml:space="preserve"> </w:t>
      </w:r>
      <w:r w:rsidRPr="00FE6B1A">
        <w:rPr>
          <w:rFonts w:ascii="Times New Roman" w:hAnsi="Times New Roman" w:cs="Times New Roman"/>
          <w:sz w:val="28"/>
          <w:szCs w:val="28"/>
          <w:lang w:val="kk-KZ"/>
        </w:rPr>
        <w:t xml:space="preserve">металл атомдары мен иондары енгізілген ерекше гибридті наноқұрылымдар. Мұндай қосылыстарда металл мен фуллерен арасындағы электрон алмасу нәтижесінде жүйенің </w:t>
      </w:r>
      <w:r w:rsidRPr="00FE6B1A">
        <w:rPr>
          <w:rStyle w:val="a3"/>
          <w:rFonts w:ascii="Times New Roman" w:hAnsi="Times New Roman" w:cs="Times New Roman"/>
          <w:b w:val="0"/>
          <w:sz w:val="28"/>
          <w:szCs w:val="28"/>
          <w:lang w:val="kk-KZ"/>
        </w:rPr>
        <w:t>электрондық, магниттік және кванттық қасиеттері түбегейлі өзгереді.</w:t>
      </w:r>
      <w:r w:rsidRPr="00FE6B1A">
        <w:rPr>
          <w:rFonts w:ascii="Times New Roman" w:hAnsi="Times New Roman" w:cs="Times New Roman"/>
          <w:sz w:val="28"/>
          <w:szCs w:val="28"/>
          <w:lang w:val="kk-KZ"/>
        </w:rPr>
        <w:t xml:space="preserve"> Endohedral металл-фуллерендерде (мысалы, </w:t>
      </w:r>
      <w:r w:rsidRPr="00FE6B1A">
        <w:rPr>
          <w:rStyle w:val="a3"/>
          <w:rFonts w:ascii="Times New Roman" w:hAnsi="Times New Roman" w:cs="Times New Roman"/>
          <w:b w:val="0"/>
          <w:sz w:val="28"/>
          <w:szCs w:val="28"/>
          <w:lang w:val="kk-KZ"/>
        </w:rPr>
        <w:t>M@C₆₀, M@C₈₂</w:t>
      </w:r>
      <w:r w:rsidRPr="00FE6B1A">
        <w:rPr>
          <w:rFonts w:ascii="Times New Roman" w:hAnsi="Times New Roman" w:cs="Times New Roman"/>
          <w:b/>
          <w:sz w:val="28"/>
          <w:szCs w:val="28"/>
          <w:lang w:val="kk-KZ"/>
        </w:rPr>
        <w:t>)</w:t>
      </w:r>
      <w:r w:rsidRPr="00FE6B1A">
        <w:rPr>
          <w:rFonts w:ascii="Times New Roman" w:hAnsi="Times New Roman" w:cs="Times New Roman"/>
          <w:sz w:val="28"/>
          <w:szCs w:val="28"/>
          <w:lang w:val="kk-KZ"/>
        </w:rPr>
        <w:t xml:space="preserve"> металл атомы көміртек қабығының ішінде орналасады және ол фуллеренге электрон беру арқылы тұрақтандырылады, нәтижесінде фуллерен торында </w:t>
      </w:r>
      <w:r w:rsidRPr="00FE6B1A">
        <w:rPr>
          <w:rStyle w:val="a3"/>
          <w:rFonts w:ascii="Times New Roman" w:hAnsi="Times New Roman" w:cs="Times New Roman"/>
          <w:b w:val="0"/>
          <w:sz w:val="28"/>
          <w:szCs w:val="28"/>
          <w:lang w:val="kk-KZ"/>
        </w:rPr>
        <w:t>жартылай иондық күй</w:t>
      </w:r>
      <w:r w:rsidRPr="00FE6B1A">
        <w:rPr>
          <w:rFonts w:ascii="Times New Roman" w:hAnsi="Times New Roman" w:cs="Times New Roman"/>
          <w:sz w:val="28"/>
          <w:szCs w:val="28"/>
          <w:lang w:val="kk-KZ"/>
        </w:rPr>
        <w:t xml:space="preserve"> түзіледі. Exohedral түрінде металл атомы фуллерен бетімен ковалентті немесе координациялық байланыс түзіп, сыртқы функционалды қабаттармен әрекеттеседі. Мұндай қосылыстардың </w:t>
      </w:r>
      <w:r w:rsidRPr="00FE6B1A">
        <w:rPr>
          <w:rStyle w:val="a3"/>
          <w:rFonts w:ascii="Times New Roman" w:hAnsi="Times New Roman" w:cs="Times New Roman"/>
          <w:b w:val="0"/>
          <w:sz w:val="28"/>
          <w:szCs w:val="28"/>
          <w:lang w:val="kk-KZ"/>
        </w:rPr>
        <w:t>электрөткізгіштік, магниттік резонанстық, оптикалық және катализдік қасиеттері</w:t>
      </w:r>
      <w:r w:rsidRPr="00FE6B1A">
        <w:rPr>
          <w:rFonts w:ascii="Times New Roman" w:hAnsi="Times New Roman" w:cs="Times New Roman"/>
          <w:sz w:val="28"/>
          <w:szCs w:val="28"/>
          <w:lang w:val="kk-KZ"/>
        </w:rPr>
        <w:t xml:space="preserve"> жоғары, сондықтан олар </w:t>
      </w:r>
      <w:r w:rsidRPr="00FE6B1A">
        <w:rPr>
          <w:rStyle w:val="a3"/>
          <w:rFonts w:ascii="Times New Roman" w:hAnsi="Times New Roman" w:cs="Times New Roman"/>
          <w:b w:val="0"/>
          <w:sz w:val="28"/>
          <w:szCs w:val="28"/>
          <w:lang w:val="kk-KZ"/>
        </w:rPr>
        <w:t>материалтануда, нанотехнологияда және электрохимияда</w:t>
      </w:r>
      <w:r w:rsidRPr="00FE6B1A">
        <w:rPr>
          <w:rFonts w:ascii="Times New Roman" w:hAnsi="Times New Roman" w:cs="Times New Roman"/>
          <w:sz w:val="28"/>
          <w:szCs w:val="28"/>
          <w:lang w:val="kk-KZ"/>
        </w:rPr>
        <w:t xml:space="preserve"> ерекше қызығушылық тудырады. Металл-фуллерендер </w:t>
      </w:r>
      <w:r w:rsidRPr="00FE6B1A">
        <w:rPr>
          <w:rStyle w:val="a3"/>
          <w:rFonts w:ascii="Times New Roman" w:hAnsi="Times New Roman" w:cs="Times New Roman"/>
          <w:b w:val="0"/>
          <w:sz w:val="28"/>
          <w:szCs w:val="28"/>
          <w:lang w:val="kk-KZ"/>
        </w:rPr>
        <w:t>МРТ контраст агенттері</w:t>
      </w:r>
      <w:r w:rsidRPr="00FE6B1A">
        <w:rPr>
          <w:rFonts w:ascii="Times New Roman" w:hAnsi="Times New Roman" w:cs="Times New Roman"/>
          <w:b/>
          <w:sz w:val="28"/>
          <w:szCs w:val="28"/>
          <w:lang w:val="kk-KZ"/>
        </w:rPr>
        <w:t xml:space="preserve">, </w:t>
      </w:r>
      <w:r w:rsidRPr="00FE6B1A">
        <w:rPr>
          <w:rStyle w:val="a3"/>
          <w:rFonts w:ascii="Times New Roman" w:hAnsi="Times New Roman" w:cs="Times New Roman"/>
          <w:b w:val="0"/>
          <w:sz w:val="28"/>
          <w:szCs w:val="28"/>
          <w:lang w:val="kk-KZ"/>
        </w:rPr>
        <w:t>суперконденсаторлар мен аккумулятор электродтары</w:t>
      </w:r>
      <w:r w:rsidRPr="00FE6B1A">
        <w:rPr>
          <w:rFonts w:ascii="Times New Roman" w:hAnsi="Times New Roman" w:cs="Times New Roman"/>
          <w:b/>
          <w:sz w:val="28"/>
          <w:szCs w:val="28"/>
          <w:lang w:val="kk-KZ"/>
        </w:rPr>
        <w:t xml:space="preserve">, </w:t>
      </w:r>
      <w:r w:rsidRPr="00FE6B1A">
        <w:rPr>
          <w:rStyle w:val="a3"/>
          <w:rFonts w:ascii="Times New Roman" w:hAnsi="Times New Roman" w:cs="Times New Roman"/>
          <w:b w:val="0"/>
          <w:sz w:val="28"/>
          <w:szCs w:val="28"/>
          <w:lang w:val="kk-KZ"/>
        </w:rPr>
        <w:t>наноэлектроника элементтері</w:t>
      </w:r>
      <w:r w:rsidRPr="00FE6B1A">
        <w:rPr>
          <w:rFonts w:ascii="Times New Roman" w:hAnsi="Times New Roman" w:cs="Times New Roman"/>
          <w:b/>
          <w:sz w:val="28"/>
          <w:szCs w:val="28"/>
          <w:lang w:val="kk-KZ"/>
        </w:rPr>
        <w:t>,</w:t>
      </w:r>
      <w:r w:rsidRPr="00FE6B1A">
        <w:rPr>
          <w:rFonts w:ascii="Times New Roman" w:hAnsi="Times New Roman" w:cs="Times New Roman"/>
          <w:sz w:val="28"/>
          <w:szCs w:val="28"/>
          <w:lang w:val="kk-KZ"/>
        </w:rPr>
        <w:t xml:space="preserve"> сондай-ақ </w:t>
      </w:r>
      <w:r w:rsidRPr="00FE6B1A">
        <w:rPr>
          <w:rStyle w:val="a3"/>
          <w:rFonts w:ascii="Times New Roman" w:hAnsi="Times New Roman" w:cs="Times New Roman"/>
          <w:b w:val="0"/>
          <w:sz w:val="28"/>
          <w:szCs w:val="28"/>
          <w:lang w:val="kk-KZ"/>
        </w:rPr>
        <w:t>дәрі жеткізуші жүйелер</w:t>
      </w:r>
      <w:r w:rsidRPr="00FE6B1A">
        <w:rPr>
          <w:rFonts w:ascii="Times New Roman" w:hAnsi="Times New Roman" w:cs="Times New Roman"/>
          <w:sz w:val="28"/>
          <w:szCs w:val="28"/>
          <w:lang w:val="kk-KZ"/>
        </w:rPr>
        <w:t xml:space="preserve"> ретінде кеңінен зерттеліп келеді. Осы себепті, лекцияларда жиі айтылғандай</w:t>
      </w:r>
      <w:r w:rsidRPr="00FE6B1A">
        <w:rPr>
          <w:rFonts w:ascii="Times New Roman" w:hAnsi="Times New Roman" w:cs="Times New Roman"/>
          <w:b/>
          <w:sz w:val="28"/>
          <w:szCs w:val="28"/>
          <w:lang w:val="kk-KZ"/>
        </w:rPr>
        <w:t xml:space="preserve">, </w:t>
      </w:r>
      <w:r w:rsidRPr="00FE6B1A">
        <w:rPr>
          <w:rStyle w:val="a3"/>
          <w:rFonts w:ascii="Times New Roman" w:hAnsi="Times New Roman" w:cs="Times New Roman"/>
          <w:b w:val="0"/>
          <w:sz w:val="28"/>
          <w:szCs w:val="28"/>
          <w:lang w:val="kk-KZ"/>
        </w:rPr>
        <w:t>«M@C₆₀ типті металл-фуллерендер материалтануда және нанотехнологияда үлкен мәнге ие»</w:t>
      </w:r>
      <w:r w:rsidRPr="00FE6B1A">
        <w:rPr>
          <w:rFonts w:ascii="Times New Roman" w:hAnsi="Times New Roman" w:cs="Times New Roman"/>
          <w:b/>
          <w:sz w:val="28"/>
          <w:szCs w:val="28"/>
          <w:lang w:val="kk-KZ"/>
        </w:rPr>
        <w:t>,</w:t>
      </w:r>
      <w:r w:rsidRPr="00FE6B1A">
        <w:rPr>
          <w:rFonts w:ascii="Times New Roman" w:hAnsi="Times New Roman" w:cs="Times New Roman"/>
          <w:sz w:val="28"/>
          <w:szCs w:val="28"/>
          <w:lang w:val="kk-KZ"/>
        </w:rPr>
        <w:t xml:space="preserve"> себебі олар молекулалық деңгейде металл мен көміртек наноқұрылымдарының бірегей синергиясын жүзеге асырады.</w:t>
      </w:r>
    </w:p>
    <w:p w:rsidR="007A730A" w:rsidRPr="00FE6B1A" w:rsidRDefault="007A730A" w:rsidP="007A730A">
      <w:pPr>
        <w:tabs>
          <w:tab w:val="left" w:pos="2790"/>
        </w:tabs>
        <w:jc w:val="center"/>
        <w:rPr>
          <w:rFonts w:ascii="Times New Roman" w:hAnsi="Times New Roman" w:cs="Times New Roman"/>
          <w:b/>
          <w:color w:val="000000" w:themeColor="text1"/>
          <w:sz w:val="28"/>
          <w:szCs w:val="28"/>
        </w:rPr>
      </w:pPr>
      <w:proofErr w:type="spellStart"/>
      <w:r w:rsidRPr="00FE6B1A">
        <w:rPr>
          <w:rFonts w:ascii="Times New Roman" w:hAnsi="Times New Roman" w:cs="Times New Roman"/>
          <w:b/>
          <w:color w:val="000000" w:themeColor="text1"/>
          <w:sz w:val="28"/>
          <w:szCs w:val="28"/>
        </w:rPr>
        <w:t>Полимерленген</w:t>
      </w:r>
      <w:proofErr w:type="spellEnd"/>
      <w:r w:rsidRPr="00FE6B1A">
        <w:rPr>
          <w:rFonts w:ascii="Times New Roman" w:hAnsi="Times New Roman" w:cs="Times New Roman"/>
          <w:b/>
          <w:color w:val="000000" w:themeColor="text1"/>
          <w:sz w:val="28"/>
          <w:szCs w:val="28"/>
        </w:rPr>
        <w:t xml:space="preserve"> </w:t>
      </w:r>
      <w:proofErr w:type="spellStart"/>
      <w:r w:rsidRPr="00FE6B1A">
        <w:rPr>
          <w:rFonts w:ascii="Times New Roman" w:hAnsi="Times New Roman" w:cs="Times New Roman"/>
          <w:b/>
          <w:color w:val="000000" w:themeColor="text1"/>
          <w:sz w:val="28"/>
          <w:szCs w:val="28"/>
        </w:rPr>
        <w:t>фуллерендер</w:t>
      </w:r>
      <w:proofErr w:type="spellEnd"/>
    </w:p>
    <w:p w:rsidR="007A730A" w:rsidRPr="00FE6B1A" w:rsidRDefault="007A730A" w:rsidP="007A730A">
      <w:pPr>
        <w:pStyle w:val="a4"/>
        <w:numPr>
          <w:ilvl w:val="0"/>
          <w:numId w:val="4"/>
        </w:numPr>
        <w:rPr>
          <w:sz w:val="28"/>
          <w:szCs w:val="28"/>
        </w:rPr>
      </w:pPr>
      <w:r w:rsidRPr="00FE6B1A">
        <w:rPr>
          <w:sz w:val="28"/>
          <w:szCs w:val="28"/>
        </w:rPr>
        <w:t xml:space="preserve">Фуллерен </w:t>
      </w:r>
      <w:proofErr w:type="spellStart"/>
      <w:r w:rsidRPr="00FE6B1A">
        <w:rPr>
          <w:sz w:val="28"/>
          <w:szCs w:val="28"/>
        </w:rPr>
        <w:t>молекулалары</w:t>
      </w:r>
      <w:proofErr w:type="spellEnd"/>
      <w:r w:rsidRPr="00FE6B1A">
        <w:rPr>
          <w:sz w:val="28"/>
          <w:szCs w:val="28"/>
        </w:rPr>
        <w:t xml:space="preserve"> </w:t>
      </w:r>
      <w:proofErr w:type="spellStart"/>
      <w:r w:rsidRPr="00FE6B1A">
        <w:rPr>
          <w:sz w:val="28"/>
          <w:szCs w:val="28"/>
        </w:rPr>
        <w:t>полимерлермен</w:t>
      </w:r>
      <w:proofErr w:type="spellEnd"/>
      <w:r w:rsidRPr="00FE6B1A">
        <w:rPr>
          <w:sz w:val="28"/>
          <w:szCs w:val="28"/>
        </w:rPr>
        <w:t xml:space="preserve"> </w:t>
      </w:r>
      <w:proofErr w:type="spellStart"/>
      <w:r w:rsidRPr="00FE6B1A">
        <w:rPr>
          <w:sz w:val="28"/>
          <w:szCs w:val="28"/>
        </w:rPr>
        <w:t>немесе</w:t>
      </w:r>
      <w:proofErr w:type="spellEnd"/>
      <w:r w:rsidRPr="00FE6B1A">
        <w:rPr>
          <w:sz w:val="28"/>
          <w:szCs w:val="28"/>
        </w:rPr>
        <w:t xml:space="preserve"> </w:t>
      </w:r>
      <w:proofErr w:type="spellStart"/>
      <w:r w:rsidRPr="00FE6B1A">
        <w:rPr>
          <w:sz w:val="28"/>
          <w:szCs w:val="28"/>
        </w:rPr>
        <w:t>басқа</w:t>
      </w:r>
      <w:proofErr w:type="spellEnd"/>
      <w:r w:rsidRPr="00FE6B1A">
        <w:rPr>
          <w:sz w:val="28"/>
          <w:szCs w:val="28"/>
        </w:rPr>
        <w:t xml:space="preserve"> </w:t>
      </w:r>
      <w:proofErr w:type="spellStart"/>
      <w:r w:rsidRPr="00FE6B1A">
        <w:rPr>
          <w:sz w:val="28"/>
          <w:szCs w:val="28"/>
        </w:rPr>
        <w:t>наноматериалдармен</w:t>
      </w:r>
      <w:proofErr w:type="spellEnd"/>
      <w:r w:rsidRPr="00FE6B1A">
        <w:rPr>
          <w:sz w:val="28"/>
          <w:szCs w:val="28"/>
        </w:rPr>
        <w:t xml:space="preserve"> </w:t>
      </w:r>
      <w:proofErr w:type="spellStart"/>
      <w:r w:rsidRPr="00FE6B1A">
        <w:rPr>
          <w:sz w:val="28"/>
          <w:szCs w:val="28"/>
        </w:rPr>
        <w:t>бірігіп</w:t>
      </w:r>
      <w:proofErr w:type="spellEnd"/>
      <w:r w:rsidRPr="00FE6B1A">
        <w:rPr>
          <w:sz w:val="28"/>
          <w:szCs w:val="28"/>
        </w:rPr>
        <w:t xml:space="preserve">, </w:t>
      </w:r>
      <w:proofErr w:type="spellStart"/>
      <w:r w:rsidRPr="00FE6B1A">
        <w:rPr>
          <w:rStyle w:val="a3"/>
          <w:b w:val="0"/>
          <w:sz w:val="28"/>
          <w:szCs w:val="28"/>
        </w:rPr>
        <w:t>композиттік</w:t>
      </w:r>
      <w:proofErr w:type="spellEnd"/>
      <w:r w:rsidRPr="00FE6B1A">
        <w:rPr>
          <w:rStyle w:val="a3"/>
          <w:b w:val="0"/>
          <w:sz w:val="28"/>
          <w:szCs w:val="28"/>
        </w:rPr>
        <w:t xml:space="preserve"> </w:t>
      </w:r>
      <w:proofErr w:type="spellStart"/>
      <w:r w:rsidRPr="00FE6B1A">
        <w:rPr>
          <w:rStyle w:val="a3"/>
          <w:b w:val="0"/>
          <w:sz w:val="28"/>
          <w:szCs w:val="28"/>
        </w:rPr>
        <w:t>материалдар</w:t>
      </w:r>
      <w:proofErr w:type="spellEnd"/>
      <w:r w:rsidRPr="00FE6B1A">
        <w:rPr>
          <w:sz w:val="28"/>
          <w:szCs w:val="28"/>
        </w:rPr>
        <w:t xml:space="preserve"> </w:t>
      </w:r>
      <w:proofErr w:type="spellStart"/>
      <w:r w:rsidRPr="00FE6B1A">
        <w:rPr>
          <w:sz w:val="28"/>
          <w:szCs w:val="28"/>
        </w:rPr>
        <w:t>түзеді</w:t>
      </w:r>
      <w:proofErr w:type="spellEnd"/>
      <w:r w:rsidRPr="00FE6B1A">
        <w:rPr>
          <w:sz w:val="28"/>
          <w:szCs w:val="28"/>
        </w:rPr>
        <w:t>.</w:t>
      </w:r>
    </w:p>
    <w:p w:rsidR="007A730A" w:rsidRPr="00FE6B1A" w:rsidRDefault="007A730A" w:rsidP="007A730A">
      <w:pPr>
        <w:pStyle w:val="a4"/>
        <w:numPr>
          <w:ilvl w:val="0"/>
          <w:numId w:val="4"/>
        </w:numPr>
        <w:rPr>
          <w:sz w:val="28"/>
          <w:szCs w:val="28"/>
        </w:rPr>
      </w:pPr>
      <w:proofErr w:type="spellStart"/>
      <w:r w:rsidRPr="00FE6B1A">
        <w:rPr>
          <w:sz w:val="28"/>
          <w:szCs w:val="28"/>
        </w:rPr>
        <w:t>Мысалы</w:t>
      </w:r>
      <w:proofErr w:type="spellEnd"/>
      <w:r w:rsidRPr="00FE6B1A">
        <w:rPr>
          <w:sz w:val="28"/>
          <w:szCs w:val="28"/>
        </w:rPr>
        <w:t xml:space="preserve">, </w:t>
      </w:r>
      <w:proofErr w:type="spellStart"/>
      <w:r w:rsidRPr="00FE6B1A">
        <w:rPr>
          <w:sz w:val="28"/>
          <w:szCs w:val="28"/>
        </w:rPr>
        <w:t>органикалық</w:t>
      </w:r>
      <w:proofErr w:type="spellEnd"/>
      <w:r w:rsidRPr="00FE6B1A">
        <w:rPr>
          <w:sz w:val="28"/>
          <w:szCs w:val="28"/>
        </w:rPr>
        <w:t xml:space="preserve"> </w:t>
      </w:r>
      <w:proofErr w:type="spellStart"/>
      <w:r w:rsidRPr="00FE6B1A">
        <w:rPr>
          <w:sz w:val="28"/>
          <w:szCs w:val="28"/>
        </w:rPr>
        <w:t>күн</w:t>
      </w:r>
      <w:proofErr w:type="spellEnd"/>
      <w:r w:rsidRPr="00FE6B1A">
        <w:rPr>
          <w:sz w:val="28"/>
          <w:szCs w:val="28"/>
        </w:rPr>
        <w:t xml:space="preserve"> </w:t>
      </w:r>
      <w:proofErr w:type="spellStart"/>
      <w:r w:rsidRPr="00FE6B1A">
        <w:rPr>
          <w:sz w:val="28"/>
          <w:szCs w:val="28"/>
        </w:rPr>
        <w:t>батареяларында</w:t>
      </w:r>
      <w:proofErr w:type="spellEnd"/>
      <w:r w:rsidRPr="00FE6B1A">
        <w:rPr>
          <w:sz w:val="28"/>
          <w:szCs w:val="28"/>
        </w:rPr>
        <w:t xml:space="preserve"> – фуллерен </w:t>
      </w:r>
      <w:proofErr w:type="spellStart"/>
      <w:r w:rsidRPr="00FE6B1A">
        <w:rPr>
          <w:sz w:val="28"/>
          <w:szCs w:val="28"/>
        </w:rPr>
        <w:t>туындылары</w:t>
      </w:r>
      <w:proofErr w:type="spellEnd"/>
      <w:r w:rsidRPr="00FE6B1A">
        <w:rPr>
          <w:sz w:val="28"/>
          <w:szCs w:val="28"/>
        </w:rPr>
        <w:t xml:space="preserve"> электрон </w:t>
      </w:r>
      <w:proofErr w:type="spellStart"/>
      <w:r w:rsidRPr="00FE6B1A">
        <w:rPr>
          <w:sz w:val="28"/>
          <w:szCs w:val="28"/>
        </w:rPr>
        <w:t>қабылдаушы</w:t>
      </w:r>
      <w:proofErr w:type="spellEnd"/>
      <w:r w:rsidRPr="00FE6B1A">
        <w:rPr>
          <w:sz w:val="28"/>
          <w:szCs w:val="28"/>
        </w:rPr>
        <w:t xml:space="preserve"> </w:t>
      </w:r>
      <w:proofErr w:type="spellStart"/>
      <w:r w:rsidRPr="00FE6B1A">
        <w:rPr>
          <w:sz w:val="28"/>
          <w:szCs w:val="28"/>
        </w:rPr>
        <w:t>ретінде</w:t>
      </w:r>
      <w:proofErr w:type="spellEnd"/>
      <w:r w:rsidRPr="00FE6B1A">
        <w:rPr>
          <w:sz w:val="28"/>
          <w:szCs w:val="28"/>
        </w:rPr>
        <w:t xml:space="preserve"> </w:t>
      </w:r>
      <w:proofErr w:type="spellStart"/>
      <w:r w:rsidRPr="00FE6B1A">
        <w:rPr>
          <w:sz w:val="28"/>
          <w:szCs w:val="28"/>
        </w:rPr>
        <w:t>қолданылады</w:t>
      </w:r>
      <w:proofErr w:type="spellEnd"/>
      <w:r w:rsidRPr="00FE6B1A">
        <w:rPr>
          <w:sz w:val="28"/>
          <w:szCs w:val="28"/>
        </w:rPr>
        <w:t xml:space="preserve">. </w:t>
      </w:r>
    </w:p>
    <w:p w:rsidR="007A730A" w:rsidRPr="00FE6B1A" w:rsidRDefault="007A730A" w:rsidP="007A730A">
      <w:pPr>
        <w:pStyle w:val="a4"/>
        <w:numPr>
          <w:ilvl w:val="0"/>
          <w:numId w:val="4"/>
        </w:numPr>
        <w:rPr>
          <w:sz w:val="28"/>
          <w:szCs w:val="28"/>
        </w:rPr>
      </w:pPr>
      <w:proofErr w:type="spellStart"/>
      <w:r w:rsidRPr="00FE6B1A">
        <w:rPr>
          <w:sz w:val="28"/>
          <w:szCs w:val="28"/>
        </w:rPr>
        <w:lastRenderedPageBreak/>
        <w:t>Сондай-ақ</w:t>
      </w:r>
      <w:proofErr w:type="spellEnd"/>
      <w:r w:rsidRPr="00FE6B1A">
        <w:rPr>
          <w:sz w:val="28"/>
          <w:szCs w:val="28"/>
        </w:rPr>
        <w:t xml:space="preserve"> </w:t>
      </w:r>
      <w:proofErr w:type="spellStart"/>
      <w:r w:rsidRPr="00FE6B1A">
        <w:rPr>
          <w:sz w:val="28"/>
          <w:szCs w:val="28"/>
        </w:rPr>
        <w:t>материалтануда</w:t>
      </w:r>
      <w:proofErr w:type="spellEnd"/>
      <w:r w:rsidRPr="00FE6B1A">
        <w:rPr>
          <w:sz w:val="28"/>
          <w:szCs w:val="28"/>
        </w:rPr>
        <w:t xml:space="preserve"> </w:t>
      </w:r>
      <w:proofErr w:type="spellStart"/>
      <w:r w:rsidRPr="00FE6B1A">
        <w:rPr>
          <w:sz w:val="28"/>
          <w:szCs w:val="28"/>
        </w:rPr>
        <w:t>фуллерендерді</w:t>
      </w:r>
      <w:proofErr w:type="spellEnd"/>
      <w:r w:rsidRPr="00FE6B1A">
        <w:rPr>
          <w:sz w:val="28"/>
          <w:szCs w:val="28"/>
        </w:rPr>
        <w:t xml:space="preserve"> полимер </w:t>
      </w:r>
      <w:proofErr w:type="spellStart"/>
      <w:r w:rsidRPr="00FE6B1A">
        <w:rPr>
          <w:sz w:val="28"/>
          <w:szCs w:val="28"/>
        </w:rPr>
        <w:t>матрицада</w:t>
      </w:r>
      <w:proofErr w:type="spellEnd"/>
      <w:r w:rsidRPr="00FE6B1A">
        <w:rPr>
          <w:sz w:val="28"/>
          <w:szCs w:val="28"/>
        </w:rPr>
        <w:t xml:space="preserve"> </w:t>
      </w:r>
      <w:proofErr w:type="spellStart"/>
      <w:r w:rsidRPr="00FE6B1A">
        <w:rPr>
          <w:sz w:val="28"/>
          <w:szCs w:val="28"/>
        </w:rPr>
        <w:t>қолдану</w:t>
      </w:r>
      <w:proofErr w:type="spellEnd"/>
      <w:r w:rsidRPr="00FE6B1A">
        <w:rPr>
          <w:sz w:val="28"/>
          <w:szCs w:val="28"/>
        </w:rPr>
        <w:t xml:space="preserve"> </w:t>
      </w:r>
      <w:proofErr w:type="spellStart"/>
      <w:r w:rsidRPr="00FE6B1A">
        <w:rPr>
          <w:sz w:val="28"/>
          <w:szCs w:val="28"/>
        </w:rPr>
        <w:t>арқылы</w:t>
      </w:r>
      <w:proofErr w:type="spellEnd"/>
      <w:r w:rsidRPr="00FE6B1A">
        <w:rPr>
          <w:sz w:val="28"/>
          <w:szCs w:val="28"/>
        </w:rPr>
        <w:t xml:space="preserve"> </w:t>
      </w:r>
      <w:proofErr w:type="spellStart"/>
      <w:r w:rsidRPr="00FE6B1A">
        <w:rPr>
          <w:rStyle w:val="a3"/>
          <w:b w:val="0"/>
          <w:sz w:val="28"/>
          <w:szCs w:val="28"/>
        </w:rPr>
        <w:t>беріктік</w:t>
      </w:r>
      <w:proofErr w:type="spellEnd"/>
      <w:r w:rsidRPr="00FE6B1A">
        <w:rPr>
          <w:b/>
          <w:sz w:val="28"/>
          <w:szCs w:val="28"/>
        </w:rPr>
        <w:t xml:space="preserve">, </w:t>
      </w:r>
      <w:proofErr w:type="spellStart"/>
      <w:r w:rsidRPr="00FE6B1A">
        <w:rPr>
          <w:rStyle w:val="a3"/>
          <w:b w:val="0"/>
          <w:sz w:val="28"/>
          <w:szCs w:val="28"/>
        </w:rPr>
        <w:t>термозақтылық</w:t>
      </w:r>
      <w:proofErr w:type="spellEnd"/>
      <w:r w:rsidRPr="00FE6B1A">
        <w:rPr>
          <w:b/>
          <w:sz w:val="28"/>
          <w:szCs w:val="28"/>
        </w:rPr>
        <w:t xml:space="preserve">, </w:t>
      </w:r>
      <w:proofErr w:type="spellStart"/>
      <w:r w:rsidRPr="00FE6B1A">
        <w:rPr>
          <w:rStyle w:val="a3"/>
          <w:b w:val="0"/>
          <w:sz w:val="28"/>
          <w:szCs w:val="28"/>
        </w:rPr>
        <w:t>электрөткізгіштік</w:t>
      </w:r>
      <w:proofErr w:type="spellEnd"/>
      <w:r w:rsidRPr="00FE6B1A">
        <w:rPr>
          <w:sz w:val="28"/>
          <w:szCs w:val="28"/>
        </w:rPr>
        <w:t xml:space="preserve"> </w:t>
      </w:r>
      <w:proofErr w:type="spellStart"/>
      <w:r w:rsidRPr="00FE6B1A">
        <w:rPr>
          <w:sz w:val="28"/>
          <w:szCs w:val="28"/>
        </w:rPr>
        <w:t>артады</w:t>
      </w:r>
      <w:proofErr w:type="spellEnd"/>
      <w:r w:rsidRPr="00FE6B1A">
        <w:rPr>
          <w:sz w:val="28"/>
          <w:szCs w:val="28"/>
        </w:rPr>
        <w:t xml:space="preserve">. </w:t>
      </w:r>
    </w:p>
    <w:p w:rsidR="007A730A" w:rsidRPr="00FE6B1A" w:rsidRDefault="007A730A" w:rsidP="007A730A">
      <w:pPr>
        <w:pStyle w:val="a4"/>
        <w:numPr>
          <w:ilvl w:val="0"/>
          <w:numId w:val="4"/>
        </w:numPr>
        <w:rPr>
          <w:sz w:val="28"/>
          <w:szCs w:val="28"/>
        </w:rPr>
      </w:pPr>
      <w:proofErr w:type="spellStart"/>
      <w:r w:rsidRPr="00FE6B1A">
        <w:rPr>
          <w:sz w:val="28"/>
          <w:szCs w:val="28"/>
        </w:rPr>
        <w:t>Лекцияға</w:t>
      </w:r>
      <w:proofErr w:type="spellEnd"/>
      <w:r w:rsidRPr="00FE6B1A">
        <w:rPr>
          <w:sz w:val="28"/>
          <w:szCs w:val="28"/>
        </w:rPr>
        <w:t xml:space="preserve">: «Полимер-фуллерен </w:t>
      </w:r>
      <w:proofErr w:type="spellStart"/>
      <w:r w:rsidRPr="00FE6B1A">
        <w:rPr>
          <w:sz w:val="28"/>
          <w:szCs w:val="28"/>
        </w:rPr>
        <w:t>композиттері</w:t>
      </w:r>
      <w:proofErr w:type="spellEnd"/>
      <w:r w:rsidRPr="00FE6B1A">
        <w:rPr>
          <w:sz w:val="28"/>
          <w:szCs w:val="28"/>
        </w:rPr>
        <w:t xml:space="preserve"> </w:t>
      </w:r>
      <w:proofErr w:type="spellStart"/>
      <w:r w:rsidRPr="00FE6B1A">
        <w:rPr>
          <w:sz w:val="28"/>
          <w:szCs w:val="28"/>
        </w:rPr>
        <w:t>материалдық</w:t>
      </w:r>
      <w:proofErr w:type="spellEnd"/>
      <w:r w:rsidRPr="00FE6B1A">
        <w:rPr>
          <w:sz w:val="28"/>
          <w:szCs w:val="28"/>
        </w:rPr>
        <w:t xml:space="preserve"> </w:t>
      </w:r>
      <w:proofErr w:type="spellStart"/>
      <w:r w:rsidRPr="00FE6B1A">
        <w:rPr>
          <w:sz w:val="28"/>
          <w:szCs w:val="28"/>
        </w:rPr>
        <w:t>инженерияда</w:t>
      </w:r>
      <w:proofErr w:type="spellEnd"/>
      <w:r w:rsidRPr="00FE6B1A">
        <w:rPr>
          <w:sz w:val="28"/>
          <w:szCs w:val="28"/>
        </w:rPr>
        <w:t xml:space="preserve">, </w:t>
      </w:r>
      <w:proofErr w:type="spellStart"/>
      <w:r w:rsidRPr="00FE6B1A">
        <w:rPr>
          <w:sz w:val="28"/>
          <w:szCs w:val="28"/>
        </w:rPr>
        <w:t>электроникада</w:t>
      </w:r>
      <w:proofErr w:type="spellEnd"/>
      <w:r w:rsidRPr="00FE6B1A">
        <w:rPr>
          <w:sz w:val="28"/>
          <w:szCs w:val="28"/>
        </w:rPr>
        <w:t xml:space="preserve"> </w:t>
      </w:r>
      <w:proofErr w:type="spellStart"/>
      <w:r w:rsidRPr="00FE6B1A">
        <w:rPr>
          <w:sz w:val="28"/>
          <w:szCs w:val="28"/>
        </w:rPr>
        <w:t>және</w:t>
      </w:r>
      <w:proofErr w:type="spellEnd"/>
      <w:r w:rsidRPr="00FE6B1A">
        <w:rPr>
          <w:sz w:val="28"/>
          <w:szCs w:val="28"/>
        </w:rPr>
        <w:t xml:space="preserve"> энергия </w:t>
      </w:r>
      <w:proofErr w:type="spellStart"/>
      <w:r w:rsidRPr="00FE6B1A">
        <w:rPr>
          <w:sz w:val="28"/>
          <w:szCs w:val="28"/>
        </w:rPr>
        <w:t>сақтау</w:t>
      </w:r>
      <w:proofErr w:type="spellEnd"/>
      <w:r w:rsidRPr="00FE6B1A">
        <w:rPr>
          <w:sz w:val="28"/>
          <w:szCs w:val="28"/>
        </w:rPr>
        <w:t xml:space="preserve"> </w:t>
      </w:r>
      <w:proofErr w:type="spellStart"/>
      <w:r w:rsidRPr="00FE6B1A">
        <w:rPr>
          <w:sz w:val="28"/>
          <w:szCs w:val="28"/>
        </w:rPr>
        <w:t>жүйелерінде</w:t>
      </w:r>
      <w:proofErr w:type="spellEnd"/>
      <w:r w:rsidRPr="00FE6B1A">
        <w:rPr>
          <w:sz w:val="28"/>
          <w:szCs w:val="28"/>
        </w:rPr>
        <w:t xml:space="preserve"> </w:t>
      </w:r>
      <w:proofErr w:type="spellStart"/>
      <w:r w:rsidRPr="00FE6B1A">
        <w:rPr>
          <w:sz w:val="28"/>
          <w:szCs w:val="28"/>
        </w:rPr>
        <w:t>маңызды</w:t>
      </w:r>
      <w:proofErr w:type="spellEnd"/>
      <w:r w:rsidRPr="00FE6B1A">
        <w:rPr>
          <w:sz w:val="28"/>
          <w:szCs w:val="28"/>
        </w:rPr>
        <w:t>».</w:t>
      </w:r>
    </w:p>
    <w:p w:rsidR="007A730A" w:rsidRPr="00FE6B1A" w:rsidRDefault="007A730A" w:rsidP="0088176C">
      <w:pPr>
        <w:tabs>
          <w:tab w:val="left" w:pos="2790"/>
        </w:tabs>
        <w:jc w:val="center"/>
        <w:rPr>
          <w:rFonts w:ascii="Times New Roman" w:hAnsi="Times New Roman" w:cs="Times New Roman"/>
          <w:sz w:val="28"/>
          <w:szCs w:val="28"/>
          <w:lang w:val="ru-RU"/>
        </w:rPr>
      </w:pPr>
      <w:r w:rsidRPr="00FE6B1A">
        <w:rPr>
          <w:rFonts w:ascii="Times New Roman" w:hAnsi="Times New Roman" w:cs="Times New Roman"/>
          <w:noProof/>
          <w:sz w:val="28"/>
          <w:szCs w:val="28"/>
          <w:lang w:val="ru-RU" w:eastAsia="ru-RU"/>
        </w:rPr>
        <w:drawing>
          <wp:inline distT="0" distB="0" distL="0" distR="0">
            <wp:extent cx="4653042" cy="1981648"/>
            <wp:effectExtent l="0" t="0" r="0" b="0"/>
            <wp:docPr id="8" name="Рисунок 8" descr="Scheme of fullerene C60 (a) and of the preparation and structure of...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cheme of fullerene C60 (a) and of the preparation and structure of... |  Download Scientific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5057" cy="2016577"/>
                    </a:xfrm>
                    <a:prstGeom prst="rect">
                      <a:avLst/>
                    </a:prstGeom>
                    <a:noFill/>
                    <a:ln>
                      <a:noFill/>
                    </a:ln>
                  </pic:spPr>
                </pic:pic>
              </a:graphicData>
            </a:graphic>
          </wp:inline>
        </w:drawing>
      </w:r>
    </w:p>
    <w:p w:rsidR="007A730A" w:rsidRPr="00FE6B1A" w:rsidRDefault="007A730A" w:rsidP="007A730A">
      <w:pPr>
        <w:rPr>
          <w:rFonts w:ascii="Times New Roman" w:hAnsi="Times New Roman" w:cs="Times New Roman"/>
          <w:sz w:val="28"/>
          <w:szCs w:val="28"/>
          <w:lang w:val="ru-RU"/>
        </w:rPr>
      </w:pPr>
      <w:bookmarkStart w:id="0" w:name="_GoBack"/>
      <w:bookmarkEnd w:id="0"/>
    </w:p>
    <w:p w:rsidR="007A730A" w:rsidRPr="00FE6B1A" w:rsidRDefault="007A730A" w:rsidP="0088176C">
      <w:pPr>
        <w:tabs>
          <w:tab w:val="left" w:pos="7020"/>
        </w:tabs>
        <w:jc w:val="center"/>
        <w:rPr>
          <w:rFonts w:ascii="Times New Roman" w:hAnsi="Times New Roman" w:cs="Times New Roman"/>
          <w:sz w:val="28"/>
          <w:szCs w:val="28"/>
          <w:lang w:val="ru-RU"/>
        </w:rPr>
      </w:pPr>
      <w:proofErr w:type="spellStart"/>
      <w:r w:rsidRPr="00FE6B1A">
        <w:rPr>
          <w:rFonts w:ascii="Times New Roman" w:hAnsi="Times New Roman" w:cs="Times New Roman"/>
          <w:sz w:val="28"/>
          <w:szCs w:val="28"/>
          <w:lang w:val="ru-RU"/>
        </w:rPr>
        <w:t>Қолданылуының</w:t>
      </w:r>
      <w:proofErr w:type="spellEnd"/>
      <w:r w:rsidRPr="00FE6B1A">
        <w:rPr>
          <w:rFonts w:ascii="Times New Roman" w:hAnsi="Times New Roman" w:cs="Times New Roman"/>
          <w:sz w:val="28"/>
          <w:szCs w:val="28"/>
          <w:lang w:val="ru-RU"/>
        </w:rPr>
        <w:t xml:space="preserve"> </w:t>
      </w:r>
      <w:proofErr w:type="spellStart"/>
      <w:r w:rsidRPr="00FE6B1A">
        <w:rPr>
          <w:rFonts w:ascii="Times New Roman" w:hAnsi="Times New Roman" w:cs="Times New Roman"/>
          <w:sz w:val="28"/>
          <w:szCs w:val="28"/>
          <w:lang w:val="ru-RU"/>
        </w:rPr>
        <w:t>негізгі</w:t>
      </w:r>
      <w:proofErr w:type="spellEnd"/>
      <w:r w:rsidRPr="00FE6B1A">
        <w:rPr>
          <w:rFonts w:ascii="Times New Roman" w:hAnsi="Times New Roman" w:cs="Times New Roman"/>
          <w:sz w:val="28"/>
          <w:szCs w:val="28"/>
          <w:lang w:val="ru-RU"/>
        </w:rPr>
        <w:t xml:space="preserve"> </w:t>
      </w:r>
      <w:proofErr w:type="spellStart"/>
      <w:r w:rsidRPr="00FE6B1A">
        <w:rPr>
          <w:rFonts w:ascii="Times New Roman" w:hAnsi="Times New Roman" w:cs="Times New Roman"/>
          <w:sz w:val="28"/>
          <w:szCs w:val="28"/>
          <w:lang w:val="ru-RU"/>
        </w:rPr>
        <w:t>салалары</w:t>
      </w:r>
      <w:proofErr w:type="spellEnd"/>
    </w:p>
    <w:p w:rsidR="0088176C" w:rsidRPr="00FE6B1A" w:rsidRDefault="0088176C" w:rsidP="0088176C">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val="ru-RU" w:eastAsia="ru-RU"/>
          <w14:ligatures w14:val="none"/>
        </w:rPr>
      </w:pPr>
      <w:r w:rsidRPr="00FE6B1A">
        <w:rPr>
          <w:rFonts w:ascii="Times New Roman" w:eastAsia="Times New Roman" w:hAnsi="Times New Roman" w:cs="Times New Roman"/>
          <w:b/>
          <w:bCs/>
          <w:kern w:val="0"/>
          <w:sz w:val="28"/>
          <w:szCs w:val="28"/>
          <w:lang w:val="ru-RU" w:eastAsia="ru-RU"/>
          <w14:ligatures w14:val="none"/>
        </w:rPr>
        <w:t xml:space="preserve">Электроника </w:t>
      </w:r>
      <w:proofErr w:type="spellStart"/>
      <w:r w:rsidRPr="00FE6B1A">
        <w:rPr>
          <w:rFonts w:ascii="Times New Roman" w:eastAsia="Times New Roman" w:hAnsi="Times New Roman" w:cs="Times New Roman"/>
          <w:b/>
          <w:bCs/>
          <w:kern w:val="0"/>
          <w:sz w:val="28"/>
          <w:szCs w:val="28"/>
          <w:lang w:val="ru-RU" w:eastAsia="ru-RU"/>
          <w14:ligatures w14:val="none"/>
        </w:rPr>
        <w:t>және</w:t>
      </w:r>
      <w:proofErr w:type="spellEnd"/>
      <w:r w:rsidRPr="00FE6B1A">
        <w:rPr>
          <w:rFonts w:ascii="Times New Roman" w:eastAsia="Times New Roman" w:hAnsi="Times New Roman" w:cs="Times New Roman"/>
          <w:b/>
          <w:bCs/>
          <w:kern w:val="0"/>
          <w:sz w:val="28"/>
          <w:szCs w:val="28"/>
          <w:lang w:val="ru-RU" w:eastAsia="ru-RU"/>
          <w14:ligatures w14:val="none"/>
        </w:rPr>
        <w:t xml:space="preserve"> </w:t>
      </w:r>
      <w:proofErr w:type="spellStart"/>
      <w:r w:rsidRPr="00FE6B1A">
        <w:rPr>
          <w:rFonts w:ascii="Times New Roman" w:eastAsia="Times New Roman" w:hAnsi="Times New Roman" w:cs="Times New Roman"/>
          <w:b/>
          <w:bCs/>
          <w:kern w:val="0"/>
          <w:sz w:val="28"/>
          <w:szCs w:val="28"/>
          <w:lang w:val="ru-RU" w:eastAsia="ru-RU"/>
          <w14:ligatures w14:val="none"/>
        </w:rPr>
        <w:t>фотоэлектрлік</w:t>
      </w:r>
      <w:proofErr w:type="spellEnd"/>
      <w:r w:rsidRPr="00FE6B1A">
        <w:rPr>
          <w:rFonts w:ascii="Times New Roman" w:eastAsia="Times New Roman" w:hAnsi="Times New Roman" w:cs="Times New Roman"/>
          <w:b/>
          <w:bCs/>
          <w:kern w:val="0"/>
          <w:sz w:val="28"/>
          <w:szCs w:val="28"/>
          <w:lang w:val="ru-RU" w:eastAsia="ru-RU"/>
          <w14:ligatures w14:val="none"/>
        </w:rPr>
        <w:t xml:space="preserve"> </w:t>
      </w:r>
      <w:proofErr w:type="spellStart"/>
      <w:r w:rsidRPr="00FE6B1A">
        <w:rPr>
          <w:rFonts w:ascii="Times New Roman" w:eastAsia="Times New Roman" w:hAnsi="Times New Roman" w:cs="Times New Roman"/>
          <w:b/>
          <w:bCs/>
          <w:kern w:val="0"/>
          <w:sz w:val="28"/>
          <w:szCs w:val="28"/>
          <w:lang w:val="ru-RU" w:eastAsia="ru-RU"/>
          <w14:ligatures w14:val="none"/>
        </w:rPr>
        <w:t>құрылғылар</w:t>
      </w:r>
      <w:proofErr w:type="spellEnd"/>
    </w:p>
    <w:p w:rsidR="0088176C" w:rsidRPr="00FE6B1A" w:rsidRDefault="0088176C" w:rsidP="0088176C">
      <w:pPr>
        <w:spacing w:before="100" w:beforeAutospacing="1" w:after="100" w:afterAutospacing="1" w:line="240" w:lineRule="auto"/>
        <w:jc w:val="both"/>
        <w:rPr>
          <w:rFonts w:ascii="Times New Roman" w:eastAsia="Times New Roman" w:hAnsi="Times New Roman" w:cs="Times New Roman"/>
          <w:kern w:val="0"/>
          <w:sz w:val="28"/>
          <w:szCs w:val="28"/>
          <w:lang w:val="ru-RU" w:eastAsia="ru-RU"/>
          <w14:ligatures w14:val="none"/>
        </w:rPr>
      </w:pPr>
      <w:r w:rsidRPr="00FE6B1A">
        <w:rPr>
          <w:rFonts w:ascii="Times New Roman" w:eastAsia="Times New Roman" w:hAnsi="Times New Roman" w:cs="Times New Roman"/>
          <w:kern w:val="0"/>
          <w:sz w:val="28"/>
          <w:szCs w:val="28"/>
          <w:lang w:val="ru-RU" w:eastAsia="ru-RU"/>
          <w14:ligatures w14:val="none"/>
        </w:rPr>
        <w:t xml:space="preserve">Фуллерен </w:t>
      </w:r>
      <w:proofErr w:type="spellStart"/>
      <w:r w:rsidRPr="00FE6B1A">
        <w:rPr>
          <w:rFonts w:ascii="Times New Roman" w:eastAsia="Times New Roman" w:hAnsi="Times New Roman" w:cs="Times New Roman"/>
          <w:kern w:val="0"/>
          <w:sz w:val="28"/>
          <w:szCs w:val="28"/>
          <w:lang w:val="ru-RU" w:eastAsia="ru-RU"/>
          <w14:ligatures w14:val="none"/>
        </w:rPr>
        <w:t>туындылары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қазіргі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заманғы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органикалық</w:t>
      </w:r>
      <w:proofErr w:type="spellEnd"/>
      <w:r w:rsidRPr="00FE6B1A">
        <w:rPr>
          <w:rFonts w:ascii="Times New Roman" w:eastAsia="Times New Roman" w:hAnsi="Times New Roman" w:cs="Times New Roman"/>
          <w:bCs/>
          <w:kern w:val="0"/>
          <w:sz w:val="28"/>
          <w:szCs w:val="28"/>
          <w:lang w:val="ru-RU" w:eastAsia="ru-RU"/>
          <w14:ligatures w14:val="none"/>
        </w:rPr>
        <w:t xml:space="preserve"> электроника</w:t>
      </w:r>
      <w:r w:rsidRPr="00FE6B1A">
        <w:rPr>
          <w:rFonts w:ascii="Times New Roman" w:eastAsia="Times New Roman" w:hAnsi="Times New Roman" w:cs="Times New Roman"/>
          <w:kern w:val="0"/>
          <w:sz w:val="28"/>
          <w:szCs w:val="28"/>
          <w:lang w:val="ru-RU" w:eastAsia="ru-RU"/>
          <w14:ligatures w14:val="none"/>
        </w:rPr>
        <w:t xml:space="preserve"> мен </w:t>
      </w:r>
      <w:proofErr w:type="spellStart"/>
      <w:r w:rsidRPr="00FE6B1A">
        <w:rPr>
          <w:rFonts w:ascii="Times New Roman" w:eastAsia="Times New Roman" w:hAnsi="Times New Roman" w:cs="Times New Roman"/>
          <w:bCs/>
          <w:kern w:val="0"/>
          <w:sz w:val="28"/>
          <w:szCs w:val="28"/>
          <w:lang w:val="ru-RU" w:eastAsia="ru-RU"/>
          <w14:ligatures w14:val="none"/>
        </w:rPr>
        <w:t>фотоэлектрлік</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құрылғыларда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ерекше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рөл</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атқарады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Әсіресе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олар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органикалық</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күн</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батареяларында</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organic</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solar</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cells</w:t>
      </w:r>
      <w:proofErr w:type="spellEnd"/>
      <w:r w:rsidRPr="00FE6B1A">
        <w:rPr>
          <w:rFonts w:ascii="Times New Roman" w:eastAsia="Times New Roman" w:hAnsi="Times New Roman" w:cs="Times New Roman"/>
          <w:bCs/>
          <w:kern w:val="0"/>
          <w:sz w:val="28"/>
          <w:szCs w:val="28"/>
          <w:lang w:val="ru-RU" w:eastAsia="ru-RU"/>
          <w14:ligatures w14:val="none"/>
        </w:rPr>
        <w:t>)</w:t>
      </w:r>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перовскиттік</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күн</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элементтерінде</w:t>
      </w:r>
      <w:proofErr w:type="spellEnd"/>
      <w:r w:rsidRPr="00FE6B1A">
        <w:rPr>
          <w:rFonts w:ascii="Times New Roman" w:eastAsia="Times New Roman" w:hAnsi="Times New Roman" w:cs="Times New Roman"/>
          <w:kern w:val="0"/>
          <w:sz w:val="28"/>
          <w:szCs w:val="28"/>
          <w:lang w:val="ru-RU" w:eastAsia="ru-RU"/>
          <w14:ligatures w14:val="none"/>
        </w:rPr>
        <w:t xml:space="preserve"> электрон </w:t>
      </w:r>
      <w:proofErr w:type="spellStart"/>
      <w:r w:rsidRPr="00FE6B1A">
        <w:rPr>
          <w:rFonts w:ascii="Times New Roman" w:eastAsia="Times New Roman" w:hAnsi="Times New Roman" w:cs="Times New Roman"/>
          <w:kern w:val="0"/>
          <w:sz w:val="28"/>
          <w:szCs w:val="28"/>
          <w:lang w:val="ru-RU" w:eastAsia="ru-RU"/>
          <w14:ligatures w14:val="none"/>
        </w:rPr>
        <w:t>қабылдаушы</w:t>
      </w:r>
      <w:proofErr w:type="spellEnd"/>
      <w:r w:rsidRPr="00FE6B1A">
        <w:rPr>
          <w:rFonts w:ascii="Times New Roman" w:eastAsia="Times New Roman" w:hAnsi="Times New Roman" w:cs="Times New Roman"/>
          <w:kern w:val="0"/>
          <w:sz w:val="28"/>
          <w:szCs w:val="28"/>
          <w:lang w:val="ru-RU" w:eastAsia="ru-RU"/>
          <w14:ligatures w14:val="none"/>
        </w:rPr>
        <w:t xml:space="preserve"> (n-</w:t>
      </w:r>
      <w:proofErr w:type="spellStart"/>
      <w:r w:rsidRPr="00FE6B1A">
        <w:rPr>
          <w:rFonts w:ascii="Times New Roman" w:eastAsia="Times New Roman" w:hAnsi="Times New Roman" w:cs="Times New Roman"/>
          <w:kern w:val="0"/>
          <w:sz w:val="28"/>
          <w:szCs w:val="28"/>
          <w:lang w:val="ru-RU" w:eastAsia="ru-RU"/>
          <w14:ligatures w14:val="none"/>
        </w:rPr>
        <w:t>типті</w:t>
      </w:r>
      <w:proofErr w:type="spellEnd"/>
      <w:r w:rsidRPr="00FE6B1A">
        <w:rPr>
          <w:rFonts w:ascii="Times New Roman" w:eastAsia="Times New Roman" w:hAnsi="Times New Roman" w:cs="Times New Roman"/>
          <w:kern w:val="0"/>
          <w:sz w:val="28"/>
          <w:szCs w:val="28"/>
          <w:lang w:val="ru-RU" w:eastAsia="ru-RU"/>
          <w14:ligatures w14:val="none"/>
        </w:rPr>
        <w:t xml:space="preserve">) материал </w:t>
      </w:r>
      <w:proofErr w:type="spellStart"/>
      <w:r w:rsidRPr="00FE6B1A">
        <w:rPr>
          <w:rFonts w:ascii="Times New Roman" w:eastAsia="Times New Roman" w:hAnsi="Times New Roman" w:cs="Times New Roman"/>
          <w:kern w:val="0"/>
          <w:sz w:val="28"/>
          <w:szCs w:val="28"/>
          <w:lang w:val="ru-RU" w:eastAsia="ru-RU"/>
          <w14:ligatures w14:val="none"/>
        </w:rPr>
        <w:t>ретінде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кеңінен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қолданылады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Мұндай</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құрылымдарда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фуллерендердің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негізгі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артықшылығы</w:t>
      </w:r>
      <w:proofErr w:type="spellEnd"/>
      <w:r w:rsidRPr="00FE6B1A">
        <w:rPr>
          <w:rFonts w:ascii="Times New Roman" w:eastAsia="Times New Roman" w:hAnsi="Times New Roman" w:cs="Times New Roman"/>
          <w:kern w:val="0"/>
          <w:sz w:val="28"/>
          <w:szCs w:val="28"/>
          <w:lang w:val="ru-RU" w:eastAsia="ru-RU"/>
          <w14:ligatures w14:val="none"/>
        </w:rPr>
        <w:t xml:space="preserve"> – </w:t>
      </w:r>
      <w:proofErr w:type="spellStart"/>
      <w:r w:rsidRPr="00FE6B1A">
        <w:rPr>
          <w:rFonts w:ascii="Times New Roman" w:eastAsia="Times New Roman" w:hAnsi="Times New Roman" w:cs="Times New Roman"/>
          <w:kern w:val="0"/>
          <w:sz w:val="28"/>
          <w:szCs w:val="28"/>
          <w:lang w:val="ru-RU" w:eastAsia="ru-RU"/>
          <w14:ligatures w14:val="none"/>
        </w:rPr>
        <w:t>олардың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жоғары</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bCs/>
          <w:kern w:val="0"/>
          <w:sz w:val="28"/>
          <w:szCs w:val="28"/>
          <w:lang w:val="ru-RU" w:eastAsia="ru-RU"/>
          <w14:ligatures w14:val="none"/>
        </w:rPr>
        <w:t xml:space="preserve">электрон </w:t>
      </w:r>
      <w:proofErr w:type="spellStart"/>
      <w:r w:rsidRPr="00FE6B1A">
        <w:rPr>
          <w:rFonts w:ascii="Times New Roman" w:eastAsia="Times New Roman" w:hAnsi="Times New Roman" w:cs="Times New Roman"/>
          <w:bCs/>
          <w:kern w:val="0"/>
          <w:sz w:val="28"/>
          <w:szCs w:val="28"/>
          <w:lang w:val="ru-RU" w:eastAsia="ru-RU"/>
          <w14:ligatures w14:val="none"/>
        </w:rPr>
        <w:t>қозғалғыштығы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энергетикалық</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деңгейлерінің</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үйлесімділігі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электрондарды</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тиімді</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тасымалдау</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қабілеті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Ең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көп</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зерттелген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туынды</w:t>
      </w:r>
      <w:proofErr w:type="spellEnd"/>
      <w:r w:rsidRPr="00FE6B1A">
        <w:rPr>
          <w:rFonts w:ascii="Times New Roman" w:eastAsia="Times New Roman" w:hAnsi="Times New Roman" w:cs="Times New Roman"/>
          <w:kern w:val="0"/>
          <w:sz w:val="28"/>
          <w:szCs w:val="28"/>
          <w:lang w:val="ru-RU" w:eastAsia="ru-RU"/>
          <w14:ligatures w14:val="none"/>
        </w:rPr>
        <w:t xml:space="preserve"> – </w:t>
      </w:r>
      <w:r w:rsidRPr="00FE6B1A">
        <w:rPr>
          <w:rFonts w:ascii="Times New Roman" w:eastAsia="Times New Roman" w:hAnsi="Times New Roman" w:cs="Times New Roman"/>
          <w:bCs/>
          <w:kern w:val="0"/>
          <w:sz w:val="28"/>
          <w:szCs w:val="28"/>
          <w:lang w:val="ru-RU" w:eastAsia="ru-RU"/>
          <w14:ligatures w14:val="none"/>
        </w:rPr>
        <w:t xml:space="preserve">PCBM (фенил-C₆₁-бутират метил </w:t>
      </w:r>
      <w:proofErr w:type="spellStart"/>
      <w:r w:rsidRPr="00FE6B1A">
        <w:rPr>
          <w:rFonts w:ascii="Times New Roman" w:eastAsia="Times New Roman" w:hAnsi="Times New Roman" w:cs="Times New Roman"/>
          <w:bCs/>
          <w:kern w:val="0"/>
          <w:sz w:val="28"/>
          <w:szCs w:val="28"/>
          <w:lang w:val="ru-RU" w:eastAsia="ru-RU"/>
          <w14:ligatures w14:val="none"/>
        </w:rPr>
        <w:t>эфирі</w:t>
      </w:r>
      <w:proofErr w:type="spellEnd"/>
      <w:r w:rsidRPr="00FE6B1A">
        <w:rPr>
          <w:rFonts w:ascii="Times New Roman" w:eastAsia="Times New Roman" w:hAnsi="Times New Roman" w:cs="Times New Roman"/>
          <w:bCs/>
          <w:kern w:val="0"/>
          <w:sz w:val="28"/>
          <w:szCs w:val="28"/>
          <w:lang w:val="ru-RU" w:eastAsia="ru-RU"/>
          <w14:ligatures w14:val="none"/>
        </w:rPr>
        <w:t>)</w:t>
      </w:r>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ол</w:t>
      </w:r>
      <w:proofErr w:type="spellEnd"/>
      <w:r w:rsidRPr="00FE6B1A">
        <w:rPr>
          <w:rFonts w:ascii="Times New Roman" w:eastAsia="Times New Roman" w:hAnsi="Times New Roman" w:cs="Times New Roman"/>
          <w:kern w:val="0"/>
          <w:sz w:val="28"/>
          <w:szCs w:val="28"/>
          <w:lang w:val="ru-RU" w:eastAsia="ru-RU"/>
          <w14:ligatures w14:val="none"/>
        </w:rPr>
        <w:t xml:space="preserve"> фуллерен </w:t>
      </w:r>
      <w:proofErr w:type="spellStart"/>
      <w:r w:rsidRPr="00FE6B1A">
        <w:rPr>
          <w:rFonts w:ascii="Times New Roman" w:eastAsia="Times New Roman" w:hAnsi="Times New Roman" w:cs="Times New Roman"/>
          <w:kern w:val="0"/>
          <w:sz w:val="28"/>
          <w:szCs w:val="28"/>
          <w:lang w:val="ru-RU" w:eastAsia="ru-RU"/>
          <w14:ligatures w14:val="none"/>
        </w:rPr>
        <w:t>негізіндегі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жартылай</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өткізгіш</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ретінде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жарық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сіңіргеннен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кейін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пайда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болатын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электрондарды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қабылдап</w:t>
      </w:r>
      <w:proofErr w:type="spellEnd"/>
      <w:r w:rsidRPr="00FE6B1A">
        <w:rPr>
          <w:rFonts w:ascii="Times New Roman" w:eastAsia="Times New Roman" w:hAnsi="Times New Roman" w:cs="Times New Roman"/>
          <w:kern w:val="0"/>
          <w:sz w:val="28"/>
          <w:szCs w:val="28"/>
          <w:lang w:val="ru-RU" w:eastAsia="ru-RU"/>
          <w14:ligatures w14:val="none"/>
        </w:rPr>
        <w:t xml:space="preserve">, заряд </w:t>
      </w:r>
      <w:proofErr w:type="spellStart"/>
      <w:r w:rsidRPr="00FE6B1A">
        <w:rPr>
          <w:rFonts w:ascii="Times New Roman" w:eastAsia="Times New Roman" w:hAnsi="Times New Roman" w:cs="Times New Roman"/>
          <w:kern w:val="0"/>
          <w:sz w:val="28"/>
          <w:szCs w:val="28"/>
          <w:lang w:val="ru-RU" w:eastAsia="ru-RU"/>
          <w14:ligatures w14:val="none"/>
        </w:rPr>
        <w:t>тасымалдау</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қабілетін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арттырады</w:t>
      </w:r>
      <w:proofErr w:type="spellEnd"/>
      <w:r w:rsidRPr="00FE6B1A">
        <w:rPr>
          <w:rFonts w:ascii="Times New Roman" w:eastAsia="Times New Roman" w:hAnsi="Times New Roman" w:cs="Times New Roman"/>
          <w:kern w:val="0"/>
          <w:sz w:val="28"/>
          <w:szCs w:val="28"/>
          <w:lang w:val="ru-RU" w:eastAsia="ru-RU"/>
          <w14:ligatures w14:val="none"/>
        </w:rPr>
        <w:t xml:space="preserve">. Фуллерен </w:t>
      </w:r>
      <w:proofErr w:type="spellStart"/>
      <w:r w:rsidRPr="00FE6B1A">
        <w:rPr>
          <w:rFonts w:ascii="Times New Roman" w:eastAsia="Times New Roman" w:hAnsi="Times New Roman" w:cs="Times New Roman"/>
          <w:kern w:val="0"/>
          <w:sz w:val="28"/>
          <w:szCs w:val="28"/>
          <w:lang w:val="ru-RU" w:eastAsia="ru-RU"/>
          <w14:ligatures w14:val="none"/>
        </w:rPr>
        <w:t>негізіндегі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қабаттар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құрылғының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энергетикалық</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тиімділігін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жұмыс</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тұрақтылығын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қайтымды</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зарядталуын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күшейтеді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Сондықтан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лекцияда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атап</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өткендей</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iCs/>
          <w:kern w:val="0"/>
          <w:sz w:val="28"/>
          <w:szCs w:val="28"/>
          <w:lang w:val="ru-RU" w:eastAsia="ru-RU"/>
          <w14:ligatures w14:val="none"/>
        </w:rPr>
        <w:t xml:space="preserve">«Фуллерен </w:t>
      </w:r>
      <w:proofErr w:type="spellStart"/>
      <w:r w:rsidRPr="00FE6B1A">
        <w:rPr>
          <w:rFonts w:ascii="Times New Roman" w:eastAsia="Times New Roman" w:hAnsi="Times New Roman" w:cs="Times New Roman"/>
          <w:iCs/>
          <w:kern w:val="0"/>
          <w:sz w:val="28"/>
          <w:szCs w:val="28"/>
          <w:lang w:val="ru-RU" w:eastAsia="ru-RU"/>
          <w14:ligatures w14:val="none"/>
        </w:rPr>
        <w:t>туындылары</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электроникада</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құрылғының</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тиімділігін</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арттырады</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әсіресе</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күн</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энергетикасы</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саласында</w:t>
      </w:r>
      <w:proofErr w:type="spellEnd"/>
      <w:r w:rsidRPr="00FE6B1A">
        <w:rPr>
          <w:rFonts w:ascii="Times New Roman" w:eastAsia="Times New Roman" w:hAnsi="Times New Roman" w:cs="Times New Roman"/>
          <w:iCs/>
          <w:kern w:val="0"/>
          <w:sz w:val="28"/>
          <w:szCs w:val="28"/>
          <w:lang w:val="ru-RU" w:eastAsia="ru-RU"/>
          <w14:ligatures w14:val="none"/>
        </w:rPr>
        <w:t>.»</w:t>
      </w:r>
    </w:p>
    <w:p w:rsidR="0088176C" w:rsidRPr="00FE6B1A" w:rsidRDefault="0088176C" w:rsidP="0088176C">
      <w:pPr>
        <w:spacing w:after="0" w:line="240" w:lineRule="auto"/>
        <w:rPr>
          <w:rFonts w:ascii="Times New Roman" w:eastAsia="Times New Roman" w:hAnsi="Times New Roman" w:cs="Times New Roman"/>
          <w:kern w:val="0"/>
          <w:sz w:val="28"/>
          <w:szCs w:val="28"/>
          <w:lang w:val="ru-RU" w:eastAsia="ru-RU"/>
          <w14:ligatures w14:val="none"/>
        </w:rPr>
      </w:pPr>
    </w:p>
    <w:p w:rsidR="0088176C" w:rsidRPr="00FE6B1A" w:rsidRDefault="0088176C" w:rsidP="0088176C">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val="ru-RU" w:eastAsia="ru-RU"/>
          <w14:ligatures w14:val="none"/>
        </w:rPr>
      </w:pPr>
      <w:r w:rsidRPr="00FE6B1A">
        <w:rPr>
          <w:rFonts w:ascii="Times New Roman" w:eastAsia="Times New Roman" w:hAnsi="Times New Roman" w:cs="Times New Roman"/>
          <w:b/>
          <w:bCs/>
          <w:kern w:val="0"/>
          <w:sz w:val="28"/>
          <w:szCs w:val="28"/>
          <w:lang w:val="ru-RU" w:eastAsia="ru-RU"/>
          <w14:ligatures w14:val="none"/>
        </w:rPr>
        <w:t xml:space="preserve">Медицина </w:t>
      </w:r>
      <w:proofErr w:type="spellStart"/>
      <w:r w:rsidRPr="00FE6B1A">
        <w:rPr>
          <w:rFonts w:ascii="Times New Roman" w:eastAsia="Times New Roman" w:hAnsi="Times New Roman" w:cs="Times New Roman"/>
          <w:b/>
          <w:bCs/>
          <w:kern w:val="0"/>
          <w:sz w:val="28"/>
          <w:szCs w:val="28"/>
          <w:lang w:val="ru-RU" w:eastAsia="ru-RU"/>
          <w14:ligatures w14:val="none"/>
        </w:rPr>
        <w:t>және</w:t>
      </w:r>
      <w:proofErr w:type="spellEnd"/>
      <w:r w:rsidRPr="00FE6B1A">
        <w:rPr>
          <w:rFonts w:ascii="Times New Roman" w:eastAsia="Times New Roman" w:hAnsi="Times New Roman" w:cs="Times New Roman"/>
          <w:b/>
          <w:bCs/>
          <w:kern w:val="0"/>
          <w:sz w:val="28"/>
          <w:szCs w:val="28"/>
          <w:lang w:val="ru-RU" w:eastAsia="ru-RU"/>
          <w14:ligatures w14:val="none"/>
        </w:rPr>
        <w:t xml:space="preserve"> биотехнология</w:t>
      </w:r>
    </w:p>
    <w:p w:rsidR="0088176C" w:rsidRPr="00FE6B1A" w:rsidRDefault="0088176C" w:rsidP="0088176C">
      <w:pPr>
        <w:spacing w:before="100" w:beforeAutospacing="1" w:after="100" w:afterAutospacing="1" w:line="240" w:lineRule="auto"/>
        <w:jc w:val="both"/>
        <w:rPr>
          <w:rFonts w:ascii="Times New Roman" w:eastAsia="Times New Roman" w:hAnsi="Times New Roman" w:cs="Times New Roman"/>
          <w:kern w:val="0"/>
          <w:sz w:val="28"/>
          <w:szCs w:val="28"/>
          <w:lang w:val="ru-RU" w:eastAsia="ru-RU"/>
          <w14:ligatures w14:val="none"/>
        </w:rPr>
      </w:pPr>
      <w:proofErr w:type="spellStart"/>
      <w:r w:rsidRPr="00FE6B1A">
        <w:rPr>
          <w:rFonts w:ascii="Times New Roman" w:eastAsia="Times New Roman" w:hAnsi="Times New Roman" w:cs="Times New Roman"/>
          <w:kern w:val="0"/>
          <w:sz w:val="28"/>
          <w:szCs w:val="28"/>
          <w:lang w:val="ru-RU" w:eastAsia="ru-RU"/>
          <w14:ligatures w14:val="none"/>
        </w:rPr>
        <w:t>Медицинада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фуллерендердің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мүмкіндіктері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өте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кең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бірақ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олардың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табиғи</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түрі</w:t>
      </w:r>
      <w:proofErr w:type="spellEnd"/>
      <w:r w:rsidRPr="00FE6B1A">
        <w:rPr>
          <w:rFonts w:ascii="Times New Roman" w:eastAsia="Times New Roman" w:hAnsi="Times New Roman" w:cs="Times New Roman"/>
          <w:kern w:val="0"/>
          <w:sz w:val="28"/>
          <w:szCs w:val="28"/>
          <w:lang w:val="ru-RU" w:eastAsia="ru-RU"/>
          <w14:ligatures w14:val="none"/>
        </w:rPr>
        <w:t xml:space="preserve"> суда </w:t>
      </w:r>
      <w:proofErr w:type="spellStart"/>
      <w:r w:rsidRPr="00FE6B1A">
        <w:rPr>
          <w:rFonts w:ascii="Times New Roman" w:eastAsia="Times New Roman" w:hAnsi="Times New Roman" w:cs="Times New Roman"/>
          <w:kern w:val="0"/>
          <w:sz w:val="28"/>
          <w:szCs w:val="28"/>
          <w:lang w:val="ru-RU" w:eastAsia="ru-RU"/>
          <w14:ligatures w14:val="none"/>
        </w:rPr>
        <w:t>ерімейтін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болғандықтан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физиологиялық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ортада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қолдану</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қиын</w:t>
      </w:r>
      <w:proofErr w:type="spellEnd"/>
      <w:r w:rsidRPr="00FE6B1A">
        <w:rPr>
          <w:rFonts w:ascii="Times New Roman" w:eastAsia="Times New Roman" w:hAnsi="Times New Roman" w:cs="Times New Roman"/>
          <w:kern w:val="0"/>
          <w:sz w:val="28"/>
          <w:szCs w:val="28"/>
          <w:lang w:val="ru-RU" w:eastAsia="ru-RU"/>
          <w14:ligatures w14:val="none"/>
        </w:rPr>
        <w:t xml:space="preserve">. Осы </w:t>
      </w:r>
      <w:proofErr w:type="spellStart"/>
      <w:r w:rsidRPr="00FE6B1A">
        <w:rPr>
          <w:rFonts w:ascii="Times New Roman" w:eastAsia="Times New Roman" w:hAnsi="Times New Roman" w:cs="Times New Roman"/>
          <w:kern w:val="0"/>
          <w:sz w:val="28"/>
          <w:szCs w:val="28"/>
          <w:lang w:val="ru-RU" w:eastAsia="ru-RU"/>
          <w14:ligatures w14:val="none"/>
        </w:rPr>
        <w:t>мәселені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шешу</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үшін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ғалымдар</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bCs/>
          <w:kern w:val="0"/>
          <w:sz w:val="28"/>
          <w:szCs w:val="28"/>
          <w:lang w:val="ru-RU" w:eastAsia="ru-RU"/>
          <w14:ligatures w14:val="none"/>
        </w:rPr>
        <w:t xml:space="preserve">фуллерен </w:t>
      </w:r>
      <w:proofErr w:type="spellStart"/>
      <w:r w:rsidRPr="00FE6B1A">
        <w:rPr>
          <w:rFonts w:ascii="Times New Roman" w:eastAsia="Times New Roman" w:hAnsi="Times New Roman" w:cs="Times New Roman"/>
          <w:bCs/>
          <w:kern w:val="0"/>
          <w:sz w:val="28"/>
          <w:szCs w:val="28"/>
          <w:lang w:val="ru-RU" w:eastAsia="ru-RU"/>
          <w14:ligatures w14:val="none"/>
        </w:rPr>
        <w:t>молекуласын</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функционализациялап</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суға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еритін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биосәйкесті</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bCs/>
          <w:kern w:val="0"/>
          <w:sz w:val="28"/>
          <w:szCs w:val="28"/>
          <w:lang w:val="ru-RU" w:eastAsia="ru-RU"/>
          <w14:ligatures w14:val="none"/>
        </w:rPr>
        <w:t xml:space="preserve">фуллерен </w:t>
      </w:r>
      <w:proofErr w:type="spellStart"/>
      <w:r w:rsidRPr="00FE6B1A">
        <w:rPr>
          <w:rFonts w:ascii="Times New Roman" w:eastAsia="Times New Roman" w:hAnsi="Times New Roman" w:cs="Times New Roman"/>
          <w:bCs/>
          <w:kern w:val="0"/>
          <w:sz w:val="28"/>
          <w:szCs w:val="28"/>
          <w:lang w:val="ru-RU" w:eastAsia="ru-RU"/>
          <w14:ligatures w14:val="none"/>
        </w:rPr>
        <w:t>туындыларын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синтездейді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Мұндай</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lastRenderedPageBreak/>
        <w:t>қосылыстардың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ең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маңызды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қасиеттерінің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бірі</w:t>
      </w:r>
      <w:proofErr w:type="spellEnd"/>
      <w:r w:rsidRPr="00FE6B1A">
        <w:rPr>
          <w:rFonts w:ascii="Times New Roman" w:eastAsia="Times New Roman" w:hAnsi="Times New Roman" w:cs="Times New Roman"/>
          <w:kern w:val="0"/>
          <w:sz w:val="28"/>
          <w:szCs w:val="28"/>
          <w:lang w:val="ru-RU" w:eastAsia="ru-RU"/>
          <w14:ligatures w14:val="none"/>
        </w:rPr>
        <w:t xml:space="preserve"> — </w:t>
      </w:r>
      <w:proofErr w:type="spellStart"/>
      <w:r w:rsidRPr="00FE6B1A">
        <w:rPr>
          <w:rFonts w:ascii="Times New Roman" w:eastAsia="Times New Roman" w:hAnsi="Times New Roman" w:cs="Times New Roman"/>
          <w:bCs/>
          <w:kern w:val="0"/>
          <w:sz w:val="28"/>
          <w:szCs w:val="28"/>
          <w:lang w:val="ru-RU" w:eastAsia="ru-RU"/>
          <w14:ligatures w14:val="none"/>
        </w:rPr>
        <w:t>еркін</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радикалдарды</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сіңіру</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қабілеті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сондықтан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олар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биологиялық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жүйелерде</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bCs/>
          <w:kern w:val="0"/>
          <w:sz w:val="28"/>
          <w:szCs w:val="28"/>
          <w:lang w:val="ru-RU" w:eastAsia="ru-RU"/>
          <w14:ligatures w14:val="none"/>
        </w:rPr>
        <w:t>антиоксидант</w:t>
      </w:r>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немесе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radical</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sponge</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ретінде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қолданылады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Сонымен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қатар</w:t>
      </w:r>
      <w:proofErr w:type="spellEnd"/>
      <w:r w:rsidRPr="00FE6B1A">
        <w:rPr>
          <w:rFonts w:ascii="Times New Roman" w:eastAsia="Times New Roman" w:hAnsi="Times New Roman" w:cs="Times New Roman"/>
          <w:kern w:val="0"/>
          <w:sz w:val="28"/>
          <w:szCs w:val="28"/>
          <w:lang w:val="ru-RU" w:eastAsia="ru-RU"/>
          <w14:ligatures w14:val="none"/>
        </w:rPr>
        <w:t xml:space="preserve">, фуллерен </w:t>
      </w:r>
      <w:proofErr w:type="spellStart"/>
      <w:r w:rsidRPr="00FE6B1A">
        <w:rPr>
          <w:rFonts w:ascii="Times New Roman" w:eastAsia="Times New Roman" w:hAnsi="Times New Roman" w:cs="Times New Roman"/>
          <w:kern w:val="0"/>
          <w:sz w:val="28"/>
          <w:szCs w:val="28"/>
          <w:lang w:val="ru-RU" w:eastAsia="ru-RU"/>
          <w14:ligatures w14:val="none"/>
        </w:rPr>
        <w:t>туындылары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дәрі</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тасымалдаушы</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наноқұрылымдар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ретінде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зерттелуде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мысалы</w:t>
      </w:r>
      <w:proofErr w:type="spellEnd"/>
      <w:r w:rsidRPr="00FE6B1A">
        <w:rPr>
          <w:rFonts w:ascii="Times New Roman" w:eastAsia="Times New Roman" w:hAnsi="Times New Roman" w:cs="Times New Roman"/>
          <w:kern w:val="0"/>
          <w:sz w:val="28"/>
          <w:szCs w:val="28"/>
          <w:lang w:val="ru-RU" w:eastAsia="ru-RU"/>
          <w14:ligatures w14:val="none"/>
        </w:rPr>
        <w:t xml:space="preserve">, C₆₀ </w:t>
      </w:r>
      <w:proofErr w:type="spellStart"/>
      <w:r w:rsidRPr="00FE6B1A">
        <w:rPr>
          <w:rFonts w:ascii="Times New Roman" w:eastAsia="Times New Roman" w:hAnsi="Times New Roman" w:cs="Times New Roman"/>
          <w:kern w:val="0"/>
          <w:sz w:val="28"/>
          <w:szCs w:val="28"/>
          <w:lang w:val="ru-RU" w:eastAsia="ru-RU"/>
          <w14:ligatures w14:val="none"/>
        </w:rPr>
        <w:t>негізіндегі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жүйелер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дәрілік</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молекулаларды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дәл</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нысанаға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бағыттап</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жеткізуге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мүмкіндік</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береді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Бұдан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бөлек</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фуллерендер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биосенсорлар</w:t>
      </w:r>
      <w:proofErr w:type="spellEnd"/>
      <w:r w:rsidRPr="00FE6B1A">
        <w:rPr>
          <w:rFonts w:ascii="Times New Roman" w:eastAsia="Times New Roman" w:hAnsi="Times New Roman" w:cs="Times New Roman"/>
          <w:bCs/>
          <w:kern w:val="0"/>
          <w:sz w:val="28"/>
          <w:szCs w:val="28"/>
          <w:lang w:val="ru-RU" w:eastAsia="ru-RU"/>
          <w14:ligatures w14:val="none"/>
        </w:rPr>
        <w:t xml:space="preserve"> мен </w:t>
      </w:r>
      <w:proofErr w:type="spellStart"/>
      <w:r w:rsidRPr="00FE6B1A">
        <w:rPr>
          <w:rFonts w:ascii="Times New Roman" w:eastAsia="Times New Roman" w:hAnsi="Times New Roman" w:cs="Times New Roman"/>
          <w:bCs/>
          <w:kern w:val="0"/>
          <w:sz w:val="28"/>
          <w:szCs w:val="28"/>
          <w:lang w:val="ru-RU" w:eastAsia="ru-RU"/>
          <w14:ligatures w14:val="none"/>
        </w:rPr>
        <w:t>диагностикалық</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құрылғыларда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жоғары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сезімталдықпен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биомолекулаларды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ақуыздар</w:t>
      </w:r>
      <w:proofErr w:type="spellEnd"/>
      <w:r w:rsidRPr="00FE6B1A">
        <w:rPr>
          <w:rFonts w:ascii="Times New Roman" w:eastAsia="Times New Roman" w:hAnsi="Times New Roman" w:cs="Times New Roman"/>
          <w:kern w:val="0"/>
          <w:sz w:val="28"/>
          <w:szCs w:val="28"/>
          <w:lang w:val="ru-RU" w:eastAsia="ru-RU"/>
          <w14:ligatures w14:val="none"/>
        </w:rPr>
        <w:t xml:space="preserve">, ДНҚ, глюкоза) </w:t>
      </w:r>
      <w:proofErr w:type="spellStart"/>
      <w:r w:rsidRPr="00FE6B1A">
        <w:rPr>
          <w:rFonts w:ascii="Times New Roman" w:eastAsia="Times New Roman" w:hAnsi="Times New Roman" w:cs="Times New Roman"/>
          <w:kern w:val="0"/>
          <w:sz w:val="28"/>
          <w:szCs w:val="28"/>
          <w:lang w:val="ru-RU" w:eastAsia="ru-RU"/>
          <w14:ligatures w14:val="none"/>
        </w:rPr>
        <w:t>анықтай</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Осыған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байланысты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лекцияда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айтылғандай</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iCs/>
          <w:kern w:val="0"/>
          <w:sz w:val="28"/>
          <w:szCs w:val="28"/>
          <w:lang w:val="ru-RU" w:eastAsia="ru-RU"/>
          <w14:ligatures w14:val="none"/>
        </w:rPr>
        <w:t xml:space="preserve">«Фуллерен </w:t>
      </w:r>
      <w:proofErr w:type="spellStart"/>
      <w:r w:rsidRPr="00FE6B1A">
        <w:rPr>
          <w:rFonts w:ascii="Times New Roman" w:eastAsia="Times New Roman" w:hAnsi="Times New Roman" w:cs="Times New Roman"/>
          <w:iCs/>
          <w:kern w:val="0"/>
          <w:sz w:val="28"/>
          <w:szCs w:val="28"/>
          <w:lang w:val="ru-RU" w:eastAsia="ru-RU"/>
          <w14:ligatures w14:val="none"/>
        </w:rPr>
        <w:t>туындылары</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медицинада</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перспективалы</w:t>
      </w:r>
      <w:proofErr w:type="spellEnd"/>
      <w:r w:rsidRPr="00FE6B1A">
        <w:rPr>
          <w:rFonts w:ascii="Times New Roman" w:eastAsia="Times New Roman" w:hAnsi="Times New Roman" w:cs="Times New Roman"/>
          <w:iCs/>
          <w:kern w:val="0"/>
          <w:sz w:val="28"/>
          <w:szCs w:val="28"/>
          <w:lang w:val="ru-RU" w:eastAsia="ru-RU"/>
          <w14:ligatures w14:val="none"/>
        </w:rPr>
        <w:t xml:space="preserve"> – </w:t>
      </w:r>
      <w:proofErr w:type="spellStart"/>
      <w:r w:rsidRPr="00FE6B1A">
        <w:rPr>
          <w:rFonts w:ascii="Times New Roman" w:eastAsia="Times New Roman" w:hAnsi="Times New Roman" w:cs="Times New Roman"/>
          <w:iCs/>
          <w:kern w:val="0"/>
          <w:sz w:val="28"/>
          <w:szCs w:val="28"/>
          <w:lang w:val="ru-RU" w:eastAsia="ru-RU"/>
          <w14:ligatures w14:val="none"/>
        </w:rPr>
        <w:t>дәрі</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тасымалдаушы</w:t>
      </w:r>
      <w:proofErr w:type="spellEnd"/>
      <w:r w:rsidRPr="00FE6B1A">
        <w:rPr>
          <w:rFonts w:ascii="Times New Roman" w:eastAsia="Times New Roman" w:hAnsi="Times New Roman" w:cs="Times New Roman"/>
          <w:iCs/>
          <w:kern w:val="0"/>
          <w:sz w:val="28"/>
          <w:szCs w:val="28"/>
          <w:lang w:val="ru-RU" w:eastAsia="ru-RU"/>
          <w14:ligatures w14:val="none"/>
        </w:rPr>
        <w:t xml:space="preserve">, антиоксидант </w:t>
      </w:r>
      <w:proofErr w:type="spellStart"/>
      <w:r w:rsidRPr="00FE6B1A">
        <w:rPr>
          <w:rFonts w:ascii="Times New Roman" w:eastAsia="Times New Roman" w:hAnsi="Times New Roman" w:cs="Times New Roman"/>
          <w:iCs/>
          <w:kern w:val="0"/>
          <w:sz w:val="28"/>
          <w:szCs w:val="28"/>
          <w:lang w:val="ru-RU" w:eastAsia="ru-RU"/>
          <w14:ligatures w14:val="none"/>
        </w:rPr>
        <w:t>және</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сенсорлық</w:t>
      </w:r>
      <w:proofErr w:type="spellEnd"/>
      <w:r w:rsidRPr="00FE6B1A">
        <w:rPr>
          <w:rFonts w:ascii="Times New Roman" w:eastAsia="Times New Roman" w:hAnsi="Times New Roman" w:cs="Times New Roman"/>
          <w:iCs/>
          <w:kern w:val="0"/>
          <w:sz w:val="28"/>
          <w:szCs w:val="28"/>
          <w:lang w:val="ru-RU" w:eastAsia="ru-RU"/>
          <w14:ligatures w14:val="none"/>
        </w:rPr>
        <w:t xml:space="preserve"> материал </w:t>
      </w:r>
      <w:proofErr w:type="spellStart"/>
      <w:r w:rsidRPr="00FE6B1A">
        <w:rPr>
          <w:rFonts w:ascii="Times New Roman" w:eastAsia="Times New Roman" w:hAnsi="Times New Roman" w:cs="Times New Roman"/>
          <w:iCs/>
          <w:kern w:val="0"/>
          <w:sz w:val="28"/>
          <w:szCs w:val="28"/>
          <w:lang w:val="ru-RU" w:eastAsia="ru-RU"/>
          <w14:ligatures w14:val="none"/>
        </w:rPr>
        <w:t>ретінде</w:t>
      </w:r>
      <w:proofErr w:type="spellEnd"/>
      <w:r w:rsidRPr="00FE6B1A">
        <w:rPr>
          <w:rFonts w:ascii="Times New Roman" w:eastAsia="Times New Roman" w:hAnsi="Times New Roman" w:cs="Times New Roman"/>
          <w:iCs/>
          <w:kern w:val="0"/>
          <w:sz w:val="28"/>
          <w:szCs w:val="28"/>
          <w:lang w:val="ru-RU" w:eastAsia="ru-RU"/>
          <w14:ligatures w14:val="none"/>
        </w:rPr>
        <w:t>.»</w:t>
      </w:r>
    </w:p>
    <w:p w:rsidR="0088176C" w:rsidRPr="00FE6B1A" w:rsidRDefault="0088176C" w:rsidP="0088176C">
      <w:pPr>
        <w:spacing w:before="100" w:beforeAutospacing="1" w:after="100" w:afterAutospacing="1" w:line="240" w:lineRule="auto"/>
        <w:jc w:val="center"/>
        <w:outlineLvl w:val="2"/>
        <w:rPr>
          <w:rFonts w:ascii="Times New Roman" w:eastAsia="Times New Roman" w:hAnsi="Times New Roman" w:cs="Times New Roman"/>
          <w:b/>
          <w:bCs/>
          <w:kern w:val="0"/>
          <w:sz w:val="28"/>
          <w:szCs w:val="28"/>
          <w:lang w:val="ru-RU" w:eastAsia="ru-RU"/>
          <w14:ligatures w14:val="none"/>
        </w:rPr>
      </w:pPr>
      <w:proofErr w:type="spellStart"/>
      <w:r w:rsidRPr="00FE6B1A">
        <w:rPr>
          <w:rFonts w:ascii="Times New Roman" w:eastAsia="Times New Roman" w:hAnsi="Times New Roman" w:cs="Times New Roman"/>
          <w:b/>
          <w:bCs/>
          <w:kern w:val="0"/>
          <w:sz w:val="28"/>
          <w:szCs w:val="28"/>
          <w:lang w:val="ru-RU" w:eastAsia="ru-RU"/>
          <w14:ligatures w14:val="none"/>
        </w:rPr>
        <w:t>Материалтану</w:t>
      </w:r>
      <w:proofErr w:type="spellEnd"/>
      <w:r w:rsidRPr="00FE6B1A">
        <w:rPr>
          <w:rFonts w:ascii="Times New Roman" w:eastAsia="Times New Roman" w:hAnsi="Times New Roman" w:cs="Times New Roman"/>
          <w:b/>
          <w:bCs/>
          <w:kern w:val="0"/>
          <w:sz w:val="28"/>
          <w:szCs w:val="28"/>
          <w:lang w:val="ru-RU" w:eastAsia="ru-RU"/>
          <w14:ligatures w14:val="none"/>
        </w:rPr>
        <w:t xml:space="preserve"> </w:t>
      </w:r>
      <w:proofErr w:type="spellStart"/>
      <w:r w:rsidRPr="00FE6B1A">
        <w:rPr>
          <w:rFonts w:ascii="Times New Roman" w:eastAsia="Times New Roman" w:hAnsi="Times New Roman" w:cs="Times New Roman"/>
          <w:b/>
          <w:bCs/>
          <w:kern w:val="0"/>
          <w:sz w:val="28"/>
          <w:szCs w:val="28"/>
          <w:lang w:val="ru-RU" w:eastAsia="ru-RU"/>
          <w14:ligatures w14:val="none"/>
        </w:rPr>
        <w:t>және</w:t>
      </w:r>
      <w:proofErr w:type="spellEnd"/>
      <w:r w:rsidRPr="00FE6B1A">
        <w:rPr>
          <w:rFonts w:ascii="Times New Roman" w:eastAsia="Times New Roman" w:hAnsi="Times New Roman" w:cs="Times New Roman"/>
          <w:b/>
          <w:bCs/>
          <w:kern w:val="0"/>
          <w:sz w:val="28"/>
          <w:szCs w:val="28"/>
          <w:lang w:val="ru-RU" w:eastAsia="ru-RU"/>
          <w14:ligatures w14:val="none"/>
        </w:rPr>
        <w:t xml:space="preserve"> </w:t>
      </w:r>
      <w:proofErr w:type="spellStart"/>
      <w:r w:rsidRPr="00FE6B1A">
        <w:rPr>
          <w:rFonts w:ascii="Times New Roman" w:eastAsia="Times New Roman" w:hAnsi="Times New Roman" w:cs="Times New Roman"/>
          <w:b/>
          <w:bCs/>
          <w:kern w:val="0"/>
          <w:sz w:val="28"/>
          <w:szCs w:val="28"/>
          <w:lang w:val="ru-RU" w:eastAsia="ru-RU"/>
          <w14:ligatures w14:val="none"/>
        </w:rPr>
        <w:t>қоршаған</w:t>
      </w:r>
      <w:proofErr w:type="spellEnd"/>
      <w:r w:rsidRPr="00FE6B1A">
        <w:rPr>
          <w:rFonts w:ascii="Times New Roman" w:eastAsia="Times New Roman" w:hAnsi="Times New Roman" w:cs="Times New Roman"/>
          <w:b/>
          <w:bCs/>
          <w:kern w:val="0"/>
          <w:sz w:val="28"/>
          <w:szCs w:val="28"/>
          <w:lang w:val="ru-RU" w:eastAsia="ru-RU"/>
          <w14:ligatures w14:val="none"/>
        </w:rPr>
        <w:t xml:space="preserve"> орта</w:t>
      </w:r>
    </w:p>
    <w:p w:rsidR="0088176C" w:rsidRPr="00FE6B1A" w:rsidRDefault="0088176C" w:rsidP="0088176C">
      <w:pPr>
        <w:spacing w:before="100" w:beforeAutospacing="1" w:after="100" w:afterAutospacing="1" w:line="240" w:lineRule="auto"/>
        <w:jc w:val="both"/>
        <w:rPr>
          <w:rFonts w:ascii="Times New Roman" w:eastAsia="Times New Roman" w:hAnsi="Times New Roman" w:cs="Times New Roman"/>
          <w:kern w:val="0"/>
          <w:sz w:val="28"/>
          <w:szCs w:val="28"/>
          <w:lang w:val="ru-RU" w:eastAsia="ru-RU"/>
          <w14:ligatures w14:val="none"/>
        </w:rPr>
      </w:pPr>
      <w:proofErr w:type="spellStart"/>
      <w:r w:rsidRPr="00FE6B1A">
        <w:rPr>
          <w:rFonts w:ascii="Times New Roman" w:eastAsia="Times New Roman" w:hAnsi="Times New Roman" w:cs="Times New Roman"/>
          <w:kern w:val="0"/>
          <w:sz w:val="28"/>
          <w:szCs w:val="28"/>
          <w:lang w:val="ru-RU" w:eastAsia="ru-RU"/>
          <w14:ligatures w14:val="none"/>
        </w:rPr>
        <w:t>Фуллерендер</w:t>
      </w:r>
      <w:proofErr w:type="spellEnd"/>
      <w:r w:rsidRPr="00FE6B1A">
        <w:rPr>
          <w:rFonts w:ascii="Times New Roman" w:eastAsia="Times New Roman" w:hAnsi="Times New Roman" w:cs="Times New Roman"/>
          <w:kern w:val="0"/>
          <w:sz w:val="28"/>
          <w:szCs w:val="28"/>
          <w:lang w:val="ru-RU" w:eastAsia="ru-RU"/>
          <w14:ligatures w14:val="none"/>
        </w:rPr>
        <w:t xml:space="preserve"> мен </w:t>
      </w:r>
      <w:proofErr w:type="spellStart"/>
      <w:r w:rsidRPr="00FE6B1A">
        <w:rPr>
          <w:rFonts w:ascii="Times New Roman" w:eastAsia="Times New Roman" w:hAnsi="Times New Roman" w:cs="Times New Roman"/>
          <w:kern w:val="0"/>
          <w:sz w:val="28"/>
          <w:szCs w:val="28"/>
          <w:lang w:val="ru-RU" w:eastAsia="ru-RU"/>
          <w14:ligatures w14:val="none"/>
        </w:rPr>
        <w:t>олардың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туындылары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материалтану</w:t>
      </w:r>
      <w:proofErr w:type="spellEnd"/>
      <w:r w:rsidRPr="00FE6B1A">
        <w:rPr>
          <w:rFonts w:ascii="Times New Roman" w:eastAsia="Times New Roman" w:hAnsi="Times New Roman" w:cs="Times New Roman"/>
          <w:bCs/>
          <w:kern w:val="0"/>
          <w:sz w:val="28"/>
          <w:szCs w:val="28"/>
          <w:lang w:val="ru-RU" w:eastAsia="ru-RU"/>
          <w14:ligatures w14:val="none"/>
        </w:rPr>
        <w:t xml:space="preserve"> мен </w:t>
      </w:r>
      <w:proofErr w:type="spellStart"/>
      <w:r w:rsidRPr="00FE6B1A">
        <w:rPr>
          <w:rFonts w:ascii="Times New Roman" w:eastAsia="Times New Roman" w:hAnsi="Times New Roman" w:cs="Times New Roman"/>
          <w:bCs/>
          <w:kern w:val="0"/>
          <w:sz w:val="28"/>
          <w:szCs w:val="28"/>
          <w:lang w:val="ru-RU" w:eastAsia="ru-RU"/>
          <w14:ligatures w14:val="none"/>
        </w:rPr>
        <w:t>экологиялық</w:t>
      </w:r>
      <w:proofErr w:type="spellEnd"/>
      <w:r w:rsidRPr="00FE6B1A">
        <w:rPr>
          <w:rFonts w:ascii="Times New Roman" w:eastAsia="Times New Roman" w:hAnsi="Times New Roman" w:cs="Times New Roman"/>
          <w:bCs/>
          <w:kern w:val="0"/>
          <w:sz w:val="28"/>
          <w:szCs w:val="28"/>
          <w:lang w:val="ru-RU" w:eastAsia="ru-RU"/>
          <w14:ligatures w14:val="none"/>
        </w:rPr>
        <w:t xml:space="preserve"> инженерия</w:t>
      </w:r>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саласында</w:t>
      </w:r>
      <w:proofErr w:type="spellEnd"/>
      <w:r w:rsidRPr="00FE6B1A">
        <w:rPr>
          <w:rFonts w:ascii="Times New Roman" w:eastAsia="Times New Roman" w:hAnsi="Times New Roman" w:cs="Times New Roman"/>
          <w:kern w:val="0"/>
          <w:sz w:val="28"/>
          <w:szCs w:val="28"/>
          <w:lang w:val="ru-RU" w:eastAsia="ru-RU"/>
          <w14:ligatures w14:val="none"/>
        </w:rPr>
        <w:t xml:space="preserve"> да </w:t>
      </w:r>
      <w:proofErr w:type="spellStart"/>
      <w:r w:rsidRPr="00FE6B1A">
        <w:rPr>
          <w:rFonts w:ascii="Times New Roman" w:eastAsia="Times New Roman" w:hAnsi="Times New Roman" w:cs="Times New Roman"/>
          <w:kern w:val="0"/>
          <w:sz w:val="28"/>
          <w:szCs w:val="28"/>
          <w:lang w:val="ru-RU" w:eastAsia="ru-RU"/>
          <w14:ligatures w14:val="none"/>
        </w:rPr>
        <w:t>маңызды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орын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Фуллерендерді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полимерлік</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матрицаларға</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енгізу</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арқылы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алынған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нанокомпозиттер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жоғары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механикалық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беріктікке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жеңілдікке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термиялық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тұрақтылыққа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ие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болады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Мұндай</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материалдар</w:t>
      </w:r>
      <w:proofErr w:type="spellEnd"/>
      <w:r w:rsidRPr="00FE6B1A">
        <w:rPr>
          <w:rFonts w:ascii="Times New Roman" w:eastAsia="Times New Roman" w:hAnsi="Times New Roman" w:cs="Times New Roman"/>
          <w:kern w:val="0"/>
          <w:sz w:val="28"/>
          <w:szCs w:val="28"/>
          <w:lang w:val="ru-RU" w:eastAsia="ru-RU"/>
          <w14:ligatures w14:val="none"/>
        </w:rPr>
        <w:t xml:space="preserve"> авиация, </w:t>
      </w:r>
      <w:proofErr w:type="spellStart"/>
      <w:r w:rsidRPr="00FE6B1A">
        <w:rPr>
          <w:rFonts w:ascii="Times New Roman" w:eastAsia="Times New Roman" w:hAnsi="Times New Roman" w:cs="Times New Roman"/>
          <w:kern w:val="0"/>
          <w:sz w:val="28"/>
          <w:szCs w:val="28"/>
          <w:lang w:val="ru-RU" w:eastAsia="ru-RU"/>
          <w14:ligatures w14:val="none"/>
        </w:rPr>
        <w:t>ғарыш</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техникасы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микроэлектроника </w:t>
      </w:r>
      <w:proofErr w:type="spellStart"/>
      <w:r w:rsidRPr="00FE6B1A">
        <w:rPr>
          <w:rFonts w:ascii="Times New Roman" w:eastAsia="Times New Roman" w:hAnsi="Times New Roman" w:cs="Times New Roman"/>
          <w:kern w:val="0"/>
          <w:sz w:val="28"/>
          <w:szCs w:val="28"/>
          <w:lang w:val="ru-RU" w:eastAsia="ru-RU"/>
          <w14:ligatures w14:val="none"/>
        </w:rPr>
        <w:t>салаларында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қолданылады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Сонымен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қатар</w:t>
      </w:r>
      <w:proofErr w:type="spellEnd"/>
      <w:r w:rsidRPr="00FE6B1A">
        <w:rPr>
          <w:rFonts w:ascii="Times New Roman" w:eastAsia="Times New Roman" w:hAnsi="Times New Roman" w:cs="Times New Roman"/>
          <w:kern w:val="0"/>
          <w:sz w:val="28"/>
          <w:szCs w:val="28"/>
          <w:lang w:val="ru-RU" w:eastAsia="ru-RU"/>
          <w14:ligatures w14:val="none"/>
        </w:rPr>
        <w:t xml:space="preserve">, фуллерен </w:t>
      </w:r>
      <w:proofErr w:type="spellStart"/>
      <w:r w:rsidRPr="00FE6B1A">
        <w:rPr>
          <w:rFonts w:ascii="Times New Roman" w:eastAsia="Times New Roman" w:hAnsi="Times New Roman" w:cs="Times New Roman"/>
          <w:kern w:val="0"/>
          <w:sz w:val="28"/>
          <w:szCs w:val="28"/>
          <w:lang w:val="ru-RU" w:eastAsia="ru-RU"/>
          <w14:ligatures w14:val="none"/>
        </w:rPr>
        <w:t>негізіндегі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құрылымдар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газдарды</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сіңіру</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және</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сақтау</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жүйелерінде</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bCs/>
          <w:kern w:val="0"/>
          <w:sz w:val="28"/>
          <w:szCs w:val="28"/>
          <w:lang w:val="ru-RU" w:eastAsia="ru-RU"/>
          <w14:ligatures w14:val="none"/>
        </w:rPr>
        <w:t xml:space="preserve">су </w:t>
      </w:r>
      <w:proofErr w:type="spellStart"/>
      <w:r w:rsidRPr="00FE6B1A">
        <w:rPr>
          <w:rFonts w:ascii="Times New Roman" w:eastAsia="Times New Roman" w:hAnsi="Times New Roman" w:cs="Times New Roman"/>
          <w:bCs/>
          <w:kern w:val="0"/>
          <w:sz w:val="28"/>
          <w:szCs w:val="28"/>
          <w:lang w:val="ru-RU" w:eastAsia="ru-RU"/>
          <w14:ligatures w14:val="none"/>
        </w:rPr>
        <w:t>тазалау</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мембраналарында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және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катализдік</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процестерде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тиімді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нәтиже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береді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Олар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ауыр</w:t>
      </w:r>
      <w:proofErr w:type="spellEnd"/>
      <w:r w:rsidRPr="00FE6B1A">
        <w:rPr>
          <w:rFonts w:ascii="Times New Roman" w:eastAsia="Times New Roman" w:hAnsi="Times New Roman" w:cs="Times New Roman"/>
          <w:kern w:val="0"/>
          <w:sz w:val="28"/>
          <w:szCs w:val="28"/>
          <w:lang w:val="ru-RU" w:eastAsia="ru-RU"/>
          <w14:ligatures w14:val="none"/>
        </w:rPr>
        <w:t xml:space="preserve"> металл </w:t>
      </w:r>
      <w:proofErr w:type="spellStart"/>
      <w:r w:rsidRPr="00FE6B1A">
        <w:rPr>
          <w:rFonts w:ascii="Times New Roman" w:eastAsia="Times New Roman" w:hAnsi="Times New Roman" w:cs="Times New Roman"/>
          <w:kern w:val="0"/>
          <w:sz w:val="28"/>
          <w:szCs w:val="28"/>
          <w:lang w:val="ru-RU" w:eastAsia="ru-RU"/>
          <w14:ligatures w14:val="none"/>
        </w:rPr>
        <w:t>иондарын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органикалық</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ластағыштарды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немесе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көмірқышқыл</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газын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адсорбциялай</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алады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Фуллерендер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сонымен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қатар</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сенсорлық</w:t>
      </w:r>
      <w:proofErr w:type="spellEnd"/>
      <w:r w:rsidRPr="00FE6B1A">
        <w:rPr>
          <w:rFonts w:ascii="Times New Roman" w:eastAsia="Times New Roman" w:hAnsi="Times New Roman" w:cs="Times New Roman"/>
          <w:bCs/>
          <w:kern w:val="0"/>
          <w:sz w:val="28"/>
          <w:szCs w:val="28"/>
          <w:lang w:val="ru-RU" w:eastAsia="ru-RU"/>
          <w14:ligatures w14:val="none"/>
        </w:rPr>
        <w:t xml:space="preserve"> </w:t>
      </w:r>
      <w:proofErr w:type="spellStart"/>
      <w:r w:rsidRPr="00FE6B1A">
        <w:rPr>
          <w:rFonts w:ascii="Times New Roman" w:eastAsia="Times New Roman" w:hAnsi="Times New Roman" w:cs="Times New Roman"/>
          <w:bCs/>
          <w:kern w:val="0"/>
          <w:sz w:val="28"/>
          <w:szCs w:val="28"/>
          <w:lang w:val="ru-RU" w:eastAsia="ru-RU"/>
          <w14:ligatures w14:val="none"/>
        </w:rPr>
        <w:t>құрылғылардың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құрамына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еніп</w:t>
      </w:r>
      <w:proofErr w:type="spellEnd"/>
      <w:r w:rsidRPr="00FE6B1A">
        <w:rPr>
          <w:rFonts w:ascii="Times New Roman" w:eastAsia="Times New Roman" w:hAnsi="Times New Roman" w:cs="Times New Roman"/>
          <w:kern w:val="0"/>
          <w:sz w:val="28"/>
          <w:szCs w:val="28"/>
          <w:lang w:val="ru-RU" w:eastAsia="ru-RU"/>
          <w14:ligatures w14:val="none"/>
        </w:rPr>
        <w:t xml:space="preserve">, температура, </w:t>
      </w:r>
      <w:proofErr w:type="spellStart"/>
      <w:r w:rsidRPr="00FE6B1A">
        <w:rPr>
          <w:rFonts w:ascii="Times New Roman" w:eastAsia="Times New Roman" w:hAnsi="Times New Roman" w:cs="Times New Roman"/>
          <w:kern w:val="0"/>
          <w:sz w:val="28"/>
          <w:szCs w:val="28"/>
          <w:lang w:val="ru-RU" w:eastAsia="ru-RU"/>
          <w14:ligatures w14:val="none"/>
        </w:rPr>
        <w:t>қысым</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немесе</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улы</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газдардың</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концентрациясын</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дәл</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анықтауға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мүмкіндік</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береді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Сол</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себепті</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лекцияда</w:t>
      </w:r>
      <w:proofErr w:type="spellEnd"/>
      <w:r w:rsidRPr="00FE6B1A">
        <w:rPr>
          <w:rFonts w:ascii="Times New Roman" w:eastAsia="Times New Roman" w:hAnsi="Times New Roman" w:cs="Times New Roman"/>
          <w:kern w:val="0"/>
          <w:sz w:val="28"/>
          <w:szCs w:val="28"/>
          <w:lang w:val="ru-RU" w:eastAsia="ru-RU"/>
          <w14:ligatures w14:val="none"/>
        </w:rPr>
        <w:t xml:space="preserve"> </w:t>
      </w:r>
      <w:proofErr w:type="spellStart"/>
      <w:r w:rsidRPr="00FE6B1A">
        <w:rPr>
          <w:rFonts w:ascii="Times New Roman" w:eastAsia="Times New Roman" w:hAnsi="Times New Roman" w:cs="Times New Roman"/>
          <w:kern w:val="0"/>
          <w:sz w:val="28"/>
          <w:szCs w:val="28"/>
          <w:lang w:val="ru-RU" w:eastAsia="ru-RU"/>
          <w14:ligatures w14:val="none"/>
        </w:rPr>
        <w:t>көрсетілгендей</w:t>
      </w:r>
      <w:proofErr w:type="spellEnd"/>
      <w:r w:rsidRPr="00FE6B1A">
        <w:rPr>
          <w:rFonts w:ascii="Times New Roman" w:eastAsia="Times New Roman" w:hAnsi="Times New Roman" w:cs="Times New Roman"/>
          <w:kern w:val="0"/>
          <w:sz w:val="28"/>
          <w:szCs w:val="28"/>
          <w:lang w:val="ru-RU" w:eastAsia="ru-RU"/>
          <w14:ligatures w14:val="none"/>
        </w:rPr>
        <w:t xml:space="preserve">: </w:t>
      </w:r>
      <w:r w:rsidRPr="00FE6B1A">
        <w:rPr>
          <w:rFonts w:ascii="Times New Roman" w:eastAsia="Times New Roman" w:hAnsi="Times New Roman" w:cs="Times New Roman"/>
          <w:iCs/>
          <w:kern w:val="0"/>
          <w:sz w:val="28"/>
          <w:szCs w:val="28"/>
          <w:lang w:val="ru-RU" w:eastAsia="ru-RU"/>
          <w14:ligatures w14:val="none"/>
        </w:rPr>
        <w:t>«</w:t>
      </w:r>
      <w:proofErr w:type="spellStart"/>
      <w:r w:rsidRPr="00FE6B1A">
        <w:rPr>
          <w:rFonts w:ascii="Times New Roman" w:eastAsia="Times New Roman" w:hAnsi="Times New Roman" w:cs="Times New Roman"/>
          <w:iCs/>
          <w:kern w:val="0"/>
          <w:sz w:val="28"/>
          <w:szCs w:val="28"/>
          <w:lang w:val="ru-RU" w:eastAsia="ru-RU"/>
          <w14:ligatures w14:val="none"/>
        </w:rPr>
        <w:t>Фуллерендер</w:t>
      </w:r>
      <w:proofErr w:type="spellEnd"/>
      <w:r w:rsidRPr="00FE6B1A">
        <w:rPr>
          <w:rFonts w:ascii="Times New Roman" w:eastAsia="Times New Roman" w:hAnsi="Times New Roman" w:cs="Times New Roman"/>
          <w:iCs/>
          <w:kern w:val="0"/>
          <w:sz w:val="28"/>
          <w:szCs w:val="28"/>
          <w:lang w:val="ru-RU" w:eastAsia="ru-RU"/>
          <w14:ligatures w14:val="none"/>
        </w:rPr>
        <w:t xml:space="preserve"> материал </w:t>
      </w:r>
      <w:proofErr w:type="spellStart"/>
      <w:r w:rsidRPr="00FE6B1A">
        <w:rPr>
          <w:rFonts w:ascii="Times New Roman" w:eastAsia="Times New Roman" w:hAnsi="Times New Roman" w:cs="Times New Roman"/>
          <w:iCs/>
          <w:kern w:val="0"/>
          <w:sz w:val="28"/>
          <w:szCs w:val="28"/>
          <w:lang w:val="ru-RU" w:eastAsia="ru-RU"/>
          <w14:ligatures w14:val="none"/>
        </w:rPr>
        <w:t>және</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экологиялық</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инженерияда</w:t>
      </w:r>
      <w:proofErr w:type="spellEnd"/>
      <w:r w:rsidRPr="00FE6B1A">
        <w:rPr>
          <w:rFonts w:ascii="Times New Roman" w:eastAsia="Times New Roman" w:hAnsi="Times New Roman" w:cs="Times New Roman"/>
          <w:iCs/>
          <w:kern w:val="0"/>
          <w:sz w:val="28"/>
          <w:szCs w:val="28"/>
          <w:lang w:val="ru-RU" w:eastAsia="ru-RU"/>
          <w14:ligatures w14:val="none"/>
        </w:rPr>
        <w:t xml:space="preserve"> да </w:t>
      </w:r>
      <w:proofErr w:type="spellStart"/>
      <w:r w:rsidRPr="00FE6B1A">
        <w:rPr>
          <w:rFonts w:ascii="Times New Roman" w:eastAsia="Times New Roman" w:hAnsi="Times New Roman" w:cs="Times New Roman"/>
          <w:iCs/>
          <w:kern w:val="0"/>
          <w:sz w:val="28"/>
          <w:szCs w:val="28"/>
          <w:lang w:val="ru-RU" w:eastAsia="ru-RU"/>
          <w14:ligatures w14:val="none"/>
        </w:rPr>
        <w:t>маңызды</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рөл</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атқарады</w:t>
      </w:r>
      <w:proofErr w:type="spellEnd"/>
      <w:r w:rsidRPr="00FE6B1A">
        <w:rPr>
          <w:rFonts w:ascii="Times New Roman" w:eastAsia="Times New Roman" w:hAnsi="Times New Roman" w:cs="Times New Roman"/>
          <w:iCs/>
          <w:kern w:val="0"/>
          <w:sz w:val="28"/>
          <w:szCs w:val="28"/>
          <w:lang w:val="ru-RU" w:eastAsia="ru-RU"/>
          <w14:ligatures w14:val="none"/>
        </w:rPr>
        <w:t xml:space="preserve"> — </w:t>
      </w:r>
      <w:proofErr w:type="spellStart"/>
      <w:r w:rsidRPr="00FE6B1A">
        <w:rPr>
          <w:rFonts w:ascii="Times New Roman" w:eastAsia="Times New Roman" w:hAnsi="Times New Roman" w:cs="Times New Roman"/>
          <w:iCs/>
          <w:kern w:val="0"/>
          <w:sz w:val="28"/>
          <w:szCs w:val="28"/>
          <w:lang w:val="ru-RU" w:eastAsia="ru-RU"/>
          <w14:ligatures w14:val="none"/>
        </w:rPr>
        <w:t>механикалық</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күштеме</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сенсоринг</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және</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тазалау</w:t>
      </w:r>
      <w:proofErr w:type="spellEnd"/>
      <w:r w:rsidRPr="00FE6B1A">
        <w:rPr>
          <w:rFonts w:ascii="Times New Roman" w:eastAsia="Times New Roman" w:hAnsi="Times New Roman" w:cs="Times New Roman"/>
          <w:iCs/>
          <w:kern w:val="0"/>
          <w:sz w:val="28"/>
          <w:szCs w:val="28"/>
          <w:lang w:val="ru-RU" w:eastAsia="ru-RU"/>
          <w14:ligatures w14:val="none"/>
        </w:rPr>
        <w:t xml:space="preserve"> </w:t>
      </w:r>
      <w:proofErr w:type="spellStart"/>
      <w:r w:rsidRPr="00FE6B1A">
        <w:rPr>
          <w:rFonts w:ascii="Times New Roman" w:eastAsia="Times New Roman" w:hAnsi="Times New Roman" w:cs="Times New Roman"/>
          <w:iCs/>
          <w:kern w:val="0"/>
          <w:sz w:val="28"/>
          <w:szCs w:val="28"/>
          <w:lang w:val="ru-RU" w:eastAsia="ru-RU"/>
          <w14:ligatures w14:val="none"/>
        </w:rPr>
        <w:t>жүйелерінде</w:t>
      </w:r>
      <w:proofErr w:type="spellEnd"/>
      <w:r w:rsidRPr="00FE6B1A">
        <w:rPr>
          <w:rFonts w:ascii="Times New Roman" w:eastAsia="Times New Roman" w:hAnsi="Times New Roman" w:cs="Times New Roman"/>
          <w:iCs/>
          <w:kern w:val="0"/>
          <w:sz w:val="28"/>
          <w:szCs w:val="28"/>
          <w:lang w:val="ru-RU" w:eastAsia="ru-RU"/>
          <w14:ligatures w14:val="none"/>
        </w:rPr>
        <w:t>.»</w:t>
      </w:r>
    </w:p>
    <w:p w:rsidR="0088176C" w:rsidRPr="00FE6B1A" w:rsidRDefault="0088176C" w:rsidP="0088176C">
      <w:pPr>
        <w:pStyle w:val="2"/>
        <w:jc w:val="center"/>
        <w:rPr>
          <w:rFonts w:ascii="Times New Roman" w:eastAsia="Times New Roman" w:hAnsi="Times New Roman" w:cs="Times New Roman"/>
          <w:b/>
          <w:color w:val="000000" w:themeColor="text1"/>
          <w:kern w:val="0"/>
          <w:sz w:val="28"/>
          <w:szCs w:val="28"/>
          <w:lang w:val="ru-RU"/>
          <w14:ligatures w14:val="none"/>
        </w:rPr>
      </w:pPr>
      <w:proofErr w:type="spellStart"/>
      <w:r w:rsidRPr="00FE6B1A">
        <w:rPr>
          <w:rStyle w:val="a3"/>
          <w:rFonts w:ascii="Times New Roman" w:hAnsi="Times New Roman" w:cs="Times New Roman"/>
          <w:b w:val="0"/>
          <w:bCs w:val="0"/>
          <w:color w:val="000000" w:themeColor="text1"/>
          <w:sz w:val="28"/>
          <w:szCs w:val="28"/>
        </w:rPr>
        <w:t>Бақылау</w:t>
      </w:r>
      <w:proofErr w:type="spellEnd"/>
      <w:r w:rsidRPr="00FE6B1A">
        <w:rPr>
          <w:rStyle w:val="a3"/>
          <w:rFonts w:ascii="Times New Roman" w:hAnsi="Times New Roman" w:cs="Times New Roman"/>
          <w:b w:val="0"/>
          <w:bCs w:val="0"/>
          <w:color w:val="000000" w:themeColor="text1"/>
          <w:sz w:val="28"/>
          <w:szCs w:val="28"/>
        </w:rPr>
        <w:t xml:space="preserve"> </w:t>
      </w:r>
      <w:proofErr w:type="spellStart"/>
      <w:r w:rsidRPr="00FE6B1A">
        <w:rPr>
          <w:rStyle w:val="a3"/>
          <w:rFonts w:ascii="Times New Roman" w:hAnsi="Times New Roman" w:cs="Times New Roman"/>
          <w:b w:val="0"/>
          <w:bCs w:val="0"/>
          <w:color w:val="000000" w:themeColor="text1"/>
          <w:sz w:val="28"/>
          <w:szCs w:val="28"/>
        </w:rPr>
        <w:t>сұрақтары</w:t>
      </w:r>
      <w:proofErr w:type="spellEnd"/>
    </w:p>
    <w:p w:rsidR="0088176C" w:rsidRPr="00FE6B1A" w:rsidRDefault="0088176C" w:rsidP="0088176C">
      <w:pPr>
        <w:pStyle w:val="a4"/>
        <w:numPr>
          <w:ilvl w:val="0"/>
          <w:numId w:val="7"/>
        </w:numPr>
        <w:rPr>
          <w:sz w:val="28"/>
          <w:szCs w:val="28"/>
        </w:rPr>
      </w:pPr>
      <w:r w:rsidRPr="00FE6B1A">
        <w:rPr>
          <w:sz w:val="28"/>
          <w:szCs w:val="28"/>
        </w:rPr>
        <w:t xml:space="preserve">Фуллерен </w:t>
      </w:r>
      <w:proofErr w:type="spellStart"/>
      <w:r w:rsidRPr="00FE6B1A">
        <w:rPr>
          <w:sz w:val="28"/>
          <w:szCs w:val="28"/>
        </w:rPr>
        <w:t>дегеніміз</w:t>
      </w:r>
      <w:proofErr w:type="spellEnd"/>
      <w:r w:rsidRPr="00FE6B1A">
        <w:rPr>
          <w:sz w:val="28"/>
          <w:szCs w:val="28"/>
        </w:rPr>
        <w:t xml:space="preserve"> не </w:t>
      </w:r>
      <w:proofErr w:type="spellStart"/>
      <w:r w:rsidRPr="00FE6B1A">
        <w:rPr>
          <w:sz w:val="28"/>
          <w:szCs w:val="28"/>
        </w:rPr>
        <w:t>және</w:t>
      </w:r>
      <w:proofErr w:type="spellEnd"/>
      <w:r w:rsidRPr="00FE6B1A">
        <w:rPr>
          <w:sz w:val="28"/>
          <w:szCs w:val="28"/>
        </w:rPr>
        <w:t xml:space="preserve"> </w:t>
      </w:r>
      <w:proofErr w:type="spellStart"/>
      <w:r w:rsidRPr="00FE6B1A">
        <w:rPr>
          <w:sz w:val="28"/>
          <w:szCs w:val="28"/>
        </w:rPr>
        <w:t>оның</w:t>
      </w:r>
      <w:proofErr w:type="spellEnd"/>
      <w:r w:rsidRPr="00FE6B1A">
        <w:rPr>
          <w:sz w:val="28"/>
          <w:szCs w:val="28"/>
        </w:rPr>
        <w:t xml:space="preserve"> </w:t>
      </w:r>
      <w:proofErr w:type="spellStart"/>
      <w:r w:rsidRPr="00FE6B1A">
        <w:rPr>
          <w:sz w:val="28"/>
          <w:szCs w:val="28"/>
        </w:rPr>
        <w:t>құрылымдық</w:t>
      </w:r>
      <w:proofErr w:type="spellEnd"/>
      <w:r w:rsidRPr="00FE6B1A">
        <w:rPr>
          <w:sz w:val="28"/>
          <w:szCs w:val="28"/>
        </w:rPr>
        <w:t xml:space="preserve"> </w:t>
      </w:r>
      <w:proofErr w:type="spellStart"/>
      <w:r w:rsidRPr="00FE6B1A">
        <w:rPr>
          <w:sz w:val="28"/>
          <w:szCs w:val="28"/>
        </w:rPr>
        <w:t>ерекшеліктері</w:t>
      </w:r>
      <w:proofErr w:type="spellEnd"/>
      <w:r w:rsidRPr="00FE6B1A">
        <w:rPr>
          <w:sz w:val="28"/>
          <w:szCs w:val="28"/>
        </w:rPr>
        <w:t xml:space="preserve"> </w:t>
      </w:r>
      <w:proofErr w:type="spellStart"/>
      <w:r w:rsidRPr="00FE6B1A">
        <w:rPr>
          <w:sz w:val="28"/>
          <w:szCs w:val="28"/>
        </w:rPr>
        <w:t>қандай</w:t>
      </w:r>
      <w:proofErr w:type="spellEnd"/>
      <w:r w:rsidRPr="00FE6B1A">
        <w:rPr>
          <w:sz w:val="28"/>
          <w:szCs w:val="28"/>
        </w:rPr>
        <w:t>?</w:t>
      </w:r>
    </w:p>
    <w:p w:rsidR="0088176C" w:rsidRPr="00FE6B1A" w:rsidRDefault="0088176C" w:rsidP="0088176C">
      <w:pPr>
        <w:pStyle w:val="a4"/>
        <w:numPr>
          <w:ilvl w:val="0"/>
          <w:numId w:val="7"/>
        </w:numPr>
        <w:rPr>
          <w:sz w:val="28"/>
          <w:szCs w:val="28"/>
        </w:rPr>
      </w:pPr>
      <w:proofErr w:type="spellStart"/>
      <w:r w:rsidRPr="00FE6B1A">
        <w:rPr>
          <w:sz w:val="28"/>
          <w:szCs w:val="28"/>
        </w:rPr>
        <w:t>Фуллерендердің</w:t>
      </w:r>
      <w:proofErr w:type="spellEnd"/>
      <w:r w:rsidRPr="00FE6B1A">
        <w:rPr>
          <w:sz w:val="28"/>
          <w:szCs w:val="28"/>
        </w:rPr>
        <w:t xml:space="preserve"> </w:t>
      </w:r>
      <w:proofErr w:type="spellStart"/>
      <w:r w:rsidRPr="00FE6B1A">
        <w:rPr>
          <w:sz w:val="28"/>
          <w:szCs w:val="28"/>
        </w:rPr>
        <w:t>функционализациясы</w:t>
      </w:r>
      <w:proofErr w:type="spellEnd"/>
      <w:r w:rsidRPr="00FE6B1A">
        <w:rPr>
          <w:sz w:val="28"/>
          <w:szCs w:val="28"/>
        </w:rPr>
        <w:t xml:space="preserve"> </w:t>
      </w:r>
      <w:proofErr w:type="spellStart"/>
      <w:r w:rsidRPr="00FE6B1A">
        <w:rPr>
          <w:sz w:val="28"/>
          <w:szCs w:val="28"/>
        </w:rPr>
        <w:t>дегеніміз</w:t>
      </w:r>
      <w:proofErr w:type="spellEnd"/>
      <w:r w:rsidRPr="00FE6B1A">
        <w:rPr>
          <w:sz w:val="28"/>
          <w:szCs w:val="28"/>
        </w:rPr>
        <w:t xml:space="preserve"> не, </w:t>
      </w:r>
      <w:proofErr w:type="spellStart"/>
      <w:r w:rsidRPr="00FE6B1A">
        <w:rPr>
          <w:sz w:val="28"/>
          <w:szCs w:val="28"/>
        </w:rPr>
        <w:t>ол</w:t>
      </w:r>
      <w:proofErr w:type="spellEnd"/>
      <w:r w:rsidRPr="00FE6B1A">
        <w:rPr>
          <w:sz w:val="28"/>
          <w:szCs w:val="28"/>
        </w:rPr>
        <w:t xml:space="preserve"> не </w:t>
      </w:r>
      <w:proofErr w:type="spellStart"/>
      <w:r w:rsidRPr="00FE6B1A">
        <w:rPr>
          <w:sz w:val="28"/>
          <w:szCs w:val="28"/>
        </w:rPr>
        <w:t>үшін</w:t>
      </w:r>
      <w:proofErr w:type="spellEnd"/>
      <w:r w:rsidRPr="00FE6B1A">
        <w:rPr>
          <w:sz w:val="28"/>
          <w:szCs w:val="28"/>
        </w:rPr>
        <w:t xml:space="preserve"> </w:t>
      </w:r>
      <w:proofErr w:type="spellStart"/>
      <w:r w:rsidRPr="00FE6B1A">
        <w:rPr>
          <w:sz w:val="28"/>
          <w:szCs w:val="28"/>
        </w:rPr>
        <w:t>қажет</w:t>
      </w:r>
      <w:proofErr w:type="spellEnd"/>
      <w:r w:rsidRPr="00FE6B1A">
        <w:rPr>
          <w:sz w:val="28"/>
          <w:szCs w:val="28"/>
        </w:rPr>
        <w:t>?</w:t>
      </w:r>
    </w:p>
    <w:p w:rsidR="0088176C" w:rsidRPr="00FE6B1A" w:rsidRDefault="0088176C" w:rsidP="0088176C">
      <w:pPr>
        <w:pStyle w:val="a4"/>
        <w:numPr>
          <w:ilvl w:val="0"/>
          <w:numId w:val="7"/>
        </w:numPr>
        <w:rPr>
          <w:sz w:val="28"/>
          <w:szCs w:val="28"/>
        </w:rPr>
      </w:pPr>
      <w:proofErr w:type="spellStart"/>
      <w:r w:rsidRPr="00FE6B1A">
        <w:rPr>
          <w:sz w:val="28"/>
          <w:szCs w:val="28"/>
        </w:rPr>
        <w:t>Бингель</w:t>
      </w:r>
      <w:proofErr w:type="spellEnd"/>
      <w:r w:rsidRPr="00FE6B1A">
        <w:rPr>
          <w:sz w:val="28"/>
          <w:szCs w:val="28"/>
        </w:rPr>
        <w:t xml:space="preserve"> </w:t>
      </w:r>
      <w:proofErr w:type="spellStart"/>
      <w:r w:rsidRPr="00FE6B1A">
        <w:rPr>
          <w:sz w:val="28"/>
          <w:szCs w:val="28"/>
        </w:rPr>
        <w:t>реакциясының</w:t>
      </w:r>
      <w:proofErr w:type="spellEnd"/>
      <w:r w:rsidRPr="00FE6B1A">
        <w:rPr>
          <w:sz w:val="28"/>
          <w:szCs w:val="28"/>
        </w:rPr>
        <w:t xml:space="preserve"> </w:t>
      </w:r>
      <w:proofErr w:type="spellStart"/>
      <w:r w:rsidRPr="00FE6B1A">
        <w:rPr>
          <w:sz w:val="28"/>
          <w:szCs w:val="28"/>
        </w:rPr>
        <w:t>механизмі</w:t>
      </w:r>
      <w:proofErr w:type="spellEnd"/>
      <w:r w:rsidRPr="00FE6B1A">
        <w:rPr>
          <w:sz w:val="28"/>
          <w:szCs w:val="28"/>
        </w:rPr>
        <w:t xml:space="preserve"> мен </w:t>
      </w:r>
      <w:proofErr w:type="spellStart"/>
      <w:r w:rsidRPr="00FE6B1A">
        <w:rPr>
          <w:sz w:val="28"/>
          <w:szCs w:val="28"/>
        </w:rPr>
        <w:t>маңызы</w:t>
      </w:r>
      <w:proofErr w:type="spellEnd"/>
      <w:r w:rsidRPr="00FE6B1A">
        <w:rPr>
          <w:sz w:val="28"/>
          <w:szCs w:val="28"/>
        </w:rPr>
        <w:t xml:space="preserve"> </w:t>
      </w:r>
      <w:proofErr w:type="spellStart"/>
      <w:r w:rsidRPr="00FE6B1A">
        <w:rPr>
          <w:sz w:val="28"/>
          <w:szCs w:val="28"/>
        </w:rPr>
        <w:t>неде</w:t>
      </w:r>
      <w:proofErr w:type="spellEnd"/>
      <w:r w:rsidRPr="00FE6B1A">
        <w:rPr>
          <w:sz w:val="28"/>
          <w:szCs w:val="28"/>
        </w:rPr>
        <w:t>?</w:t>
      </w:r>
    </w:p>
    <w:p w:rsidR="0088176C" w:rsidRPr="00FE6B1A" w:rsidRDefault="0088176C" w:rsidP="0088176C">
      <w:pPr>
        <w:pStyle w:val="a4"/>
        <w:numPr>
          <w:ilvl w:val="0"/>
          <w:numId w:val="7"/>
        </w:numPr>
        <w:rPr>
          <w:sz w:val="28"/>
          <w:szCs w:val="28"/>
        </w:rPr>
      </w:pPr>
      <w:r w:rsidRPr="00FE6B1A">
        <w:rPr>
          <w:sz w:val="28"/>
          <w:szCs w:val="28"/>
        </w:rPr>
        <w:t>Металл-</w:t>
      </w:r>
      <w:proofErr w:type="spellStart"/>
      <w:r w:rsidRPr="00FE6B1A">
        <w:rPr>
          <w:sz w:val="28"/>
          <w:szCs w:val="28"/>
        </w:rPr>
        <w:t>фуллерендердің</w:t>
      </w:r>
      <w:proofErr w:type="spellEnd"/>
      <w:r w:rsidRPr="00FE6B1A">
        <w:rPr>
          <w:sz w:val="28"/>
          <w:szCs w:val="28"/>
        </w:rPr>
        <w:t xml:space="preserve"> </w:t>
      </w:r>
      <w:proofErr w:type="spellStart"/>
      <w:r w:rsidRPr="00FE6B1A">
        <w:rPr>
          <w:sz w:val="28"/>
          <w:szCs w:val="28"/>
        </w:rPr>
        <w:t>айырмашылығы</w:t>
      </w:r>
      <w:proofErr w:type="spellEnd"/>
      <w:r w:rsidRPr="00FE6B1A">
        <w:rPr>
          <w:sz w:val="28"/>
          <w:szCs w:val="28"/>
        </w:rPr>
        <w:t xml:space="preserve"> </w:t>
      </w:r>
      <w:proofErr w:type="spellStart"/>
      <w:r w:rsidRPr="00FE6B1A">
        <w:rPr>
          <w:sz w:val="28"/>
          <w:szCs w:val="28"/>
        </w:rPr>
        <w:t>қандай</w:t>
      </w:r>
      <w:proofErr w:type="spellEnd"/>
      <w:r w:rsidRPr="00FE6B1A">
        <w:rPr>
          <w:sz w:val="28"/>
          <w:szCs w:val="28"/>
        </w:rPr>
        <w:t>?</w:t>
      </w:r>
    </w:p>
    <w:p w:rsidR="0088176C" w:rsidRPr="00FE6B1A" w:rsidRDefault="0088176C" w:rsidP="0088176C">
      <w:pPr>
        <w:pStyle w:val="a4"/>
        <w:numPr>
          <w:ilvl w:val="0"/>
          <w:numId w:val="7"/>
        </w:numPr>
        <w:rPr>
          <w:sz w:val="28"/>
          <w:szCs w:val="28"/>
        </w:rPr>
      </w:pPr>
      <w:r w:rsidRPr="00FE6B1A">
        <w:rPr>
          <w:sz w:val="28"/>
          <w:szCs w:val="28"/>
        </w:rPr>
        <w:t xml:space="preserve">Фуллерен </w:t>
      </w:r>
      <w:proofErr w:type="spellStart"/>
      <w:r w:rsidRPr="00FE6B1A">
        <w:rPr>
          <w:sz w:val="28"/>
          <w:szCs w:val="28"/>
        </w:rPr>
        <w:t>туындыларының</w:t>
      </w:r>
      <w:proofErr w:type="spellEnd"/>
      <w:r w:rsidRPr="00FE6B1A">
        <w:rPr>
          <w:sz w:val="28"/>
          <w:szCs w:val="28"/>
        </w:rPr>
        <w:t xml:space="preserve"> </w:t>
      </w:r>
      <w:proofErr w:type="spellStart"/>
      <w:r w:rsidRPr="00FE6B1A">
        <w:rPr>
          <w:sz w:val="28"/>
          <w:szCs w:val="28"/>
        </w:rPr>
        <w:t>электроникадағы</w:t>
      </w:r>
      <w:proofErr w:type="spellEnd"/>
      <w:r w:rsidRPr="00FE6B1A">
        <w:rPr>
          <w:sz w:val="28"/>
          <w:szCs w:val="28"/>
        </w:rPr>
        <w:t xml:space="preserve"> </w:t>
      </w:r>
      <w:proofErr w:type="spellStart"/>
      <w:r w:rsidRPr="00FE6B1A">
        <w:rPr>
          <w:sz w:val="28"/>
          <w:szCs w:val="28"/>
        </w:rPr>
        <w:t>негізгі</w:t>
      </w:r>
      <w:proofErr w:type="spellEnd"/>
      <w:r w:rsidRPr="00FE6B1A">
        <w:rPr>
          <w:sz w:val="28"/>
          <w:szCs w:val="28"/>
        </w:rPr>
        <w:t xml:space="preserve"> </w:t>
      </w:r>
      <w:proofErr w:type="spellStart"/>
      <w:r w:rsidRPr="00FE6B1A">
        <w:rPr>
          <w:sz w:val="28"/>
          <w:szCs w:val="28"/>
        </w:rPr>
        <w:t>қолдану</w:t>
      </w:r>
      <w:proofErr w:type="spellEnd"/>
      <w:r w:rsidRPr="00FE6B1A">
        <w:rPr>
          <w:sz w:val="28"/>
          <w:szCs w:val="28"/>
        </w:rPr>
        <w:t xml:space="preserve"> </w:t>
      </w:r>
      <w:proofErr w:type="spellStart"/>
      <w:r w:rsidRPr="00FE6B1A">
        <w:rPr>
          <w:sz w:val="28"/>
          <w:szCs w:val="28"/>
        </w:rPr>
        <w:t>бағыттарын</w:t>
      </w:r>
      <w:proofErr w:type="spellEnd"/>
      <w:r w:rsidRPr="00FE6B1A">
        <w:rPr>
          <w:sz w:val="28"/>
          <w:szCs w:val="28"/>
        </w:rPr>
        <w:t xml:space="preserve"> </w:t>
      </w:r>
      <w:proofErr w:type="spellStart"/>
      <w:r w:rsidRPr="00FE6B1A">
        <w:rPr>
          <w:sz w:val="28"/>
          <w:szCs w:val="28"/>
        </w:rPr>
        <w:t>ата</w:t>
      </w:r>
      <w:proofErr w:type="spellEnd"/>
      <w:r w:rsidRPr="00FE6B1A">
        <w:rPr>
          <w:sz w:val="28"/>
          <w:szCs w:val="28"/>
        </w:rPr>
        <w:t>.</w:t>
      </w:r>
    </w:p>
    <w:p w:rsidR="0088176C" w:rsidRPr="00FE6B1A" w:rsidRDefault="0088176C" w:rsidP="0088176C">
      <w:pPr>
        <w:pStyle w:val="a4"/>
        <w:numPr>
          <w:ilvl w:val="0"/>
          <w:numId w:val="7"/>
        </w:numPr>
        <w:rPr>
          <w:sz w:val="28"/>
          <w:szCs w:val="28"/>
        </w:rPr>
      </w:pPr>
      <w:r w:rsidRPr="00FE6B1A">
        <w:rPr>
          <w:sz w:val="28"/>
          <w:szCs w:val="28"/>
        </w:rPr>
        <w:t xml:space="preserve">PCBM фуллерен </w:t>
      </w:r>
      <w:proofErr w:type="spellStart"/>
      <w:r w:rsidRPr="00FE6B1A">
        <w:rPr>
          <w:sz w:val="28"/>
          <w:szCs w:val="28"/>
        </w:rPr>
        <w:t>туындысының</w:t>
      </w:r>
      <w:proofErr w:type="spellEnd"/>
      <w:r w:rsidRPr="00FE6B1A">
        <w:rPr>
          <w:sz w:val="28"/>
          <w:szCs w:val="28"/>
        </w:rPr>
        <w:t xml:space="preserve"> </w:t>
      </w:r>
      <w:proofErr w:type="spellStart"/>
      <w:r w:rsidRPr="00FE6B1A">
        <w:rPr>
          <w:sz w:val="28"/>
          <w:szCs w:val="28"/>
        </w:rPr>
        <w:t>органикалық</w:t>
      </w:r>
      <w:proofErr w:type="spellEnd"/>
      <w:r w:rsidRPr="00FE6B1A">
        <w:rPr>
          <w:sz w:val="28"/>
          <w:szCs w:val="28"/>
        </w:rPr>
        <w:t xml:space="preserve"> </w:t>
      </w:r>
      <w:proofErr w:type="spellStart"/>
      <w:r w:rsidRPr="00FE6B1A">
        <w:rPr>
          <w:sz w:val="28"/>
          <w:szCs w:val="28"/>
        </w:rPr>
        <w:t>күн</w:t>
      </w:r>
      <w:proofErr w:type="spellEnd"/>
      <w:r w:rsidRPr="00FE6B1A">
        <w:rPr>
          <w:sz w:val="28"/>
          <w:szCs w:val="28"/>
        </w:rPr>
        <w:t xml:space="preserve"> </w:t>
      </w:r>
      <w:proofErr w:type="spellStart"/>
      <w:r w:rsidRPr="00FE6B1A">
        <w:rPr>
          <w:sz w:val="28"/>
          <w:szCs w:val="28"/>
        </w:rPr>
        <w:t>батареяларындағы</w:t>
      </w:r>
      <w:proofErr w:type="spellEnd"/>
      <w:r w:rsidRPr="00FE6B1A">
        <w:rPr>
          <w:sz w:val="28"/>
          <w:szCs w:val="28"/>
        </w:rPr>
        <w:t xml:space="preserve"> </w:t>
      </w:r>
      <w:proofErr w:type="spellStart"/>
      <w:r w:rsidRPr="00FE6B1A">
        <w:rPr>
          <w:sz w:val="28"/>
          <w:szCs w:val="28"/>
        </w:rPr>
        <w:t>рөлі</w:t>
      </w:r>
      <w:proofErr w:type="spellEnd"/>
      <w:r w:rsidRPr="00FE6B1A">
        <w:rPr>
          <w:sz w:val="28"/>
          <w:szCs w:val="28"/>
        </w:rPr>
        <w:t xml:space="preserve"> </w:t>
      </w:r>
      <w:proofErr w:type="spellStart"/>
      <w:r w:rsidRPr="00FE6B1A">
        <w:rPr>
          <w:sz w:val="28"/>
          <w:szCs w:val="28"/>
        </w:rPr>
        <w:t>қандай</w:t>
      </w:r>
      <w:proofErr w:type="spellEnd"/>
      <w:r w:rsidRPr="00FE6B1A">
        <w:rPr>
          <w:sz w:val="28"/>
          <w:szCs w:val="28"/>
        </w:rPr>
        <w:t>?</w:t>
      </w:r>
    </w:p>
    <w:p w:rsidR="0088176C" w:rsidRPr="00FE6B1A" w:rsidRDefault="0088176C" w:rsidP="0088176C">
      <w:pPr>
        <w:pStyle w:val="a4"/>
        <w:numPr>
          <w:ilvl w:val="0"/>
          <w:numId w:val="7"/>
        </w:numPr>
        <w:rPr>
          <w:sz w:val="28"/>
          <w:szCs w:val="28"/>
        </w:rPr>
      </w:pPr>
      <w:proofErr w:type="spellStart"/>
      <w:r w:rsidRPr="00FE6B1A">
        <w:rPr>
          <w:sz w:val="28"/>
          <w:szCs w:val="28"/>
        </w:rPr>
        <w:t>Медицинада</w:t>
      </w:r>
      <w:proofErr w:type="spellEnd"/>
      <w:r w:rsidRPr="00FE6B1A">
        <w:rPr>
          <w:sz w:val="28"/>
          <w:szCs w:val="28"/>
        </w:rPr>
        <w:t xml:space="preserve"> </w:t>
      </w:r>
      <w:proofErr w:type="spellStart"/>
      <w:r w:rsidRPr="00FE6B1A">
        <w:rPr>
          <w:sz w:val="28"/>
          <w:szCs w:val="28"/>
        </w:rPr>
        <w:t>фуллерендер</w:t>
      </w:r>
      <w:proofErr w:type="spellEnd"/>
      <w:r w:rsidRPr="00FE6B1A">
        <w:rPr>
          <w:sz w:val="28"/>
          <w:szCs w:val="28"/>
        </w:rPr>
        <w:t xml:space="preserve"> не </w:t>
      </w:r>
      <w:proofErr w:type="spellStart"/>
      <w:r w:rsidRPr="00FE6B1A">
        <w:rPr>
          <w:sz w:val="28"/>
          <w:szCs w:val="28"/>
        </w:rPr>
        <w:t>үшін</w:t>
      </w:r>
      <w:proofErr w:type="spellEnd"/>
      <w:r w:rsidRPr="00FE6B1A">
        <w:rPr>
          <w:sz w:val="28"/>
          <w:szCs w:val="28"/>
        </w:rPr>
        <w:t xml:space="preserve"> </w:t>
      </w:r>
      <w:proofErr w:type="spellStart"/>
      <w:r w:rsidRPr="00FE6B1A">
        <w:rPr>
          <w:sz w:val="28"/>
          <w:szCs w:val="28"/>
        </w:rPr>
        <w:t>перспективалы</w:t>
      </w:r>
      <w:proofErr w:type="spellEnd"/>
      <w:r w:rsidRPr="00FE6B1A">
        <w:rPr>
          <w:sz w:val="28"/>
          <w:szCs w:val="28"/>
        </w:rPr>
        <w:t xml:space="preserve"> </w:t>
      </w:r>
      <w:proofErr w:type="spellStart"/>
      <w:r w:rsidRPr="00FE6B1A">
        <w:rPr>
          <w:sz w:val="28"/>
          <w:szCs w:val="28"/>
        </w:rPr>
        <w:t>болып</w:t>
      </w:r>
      <w:proofErr w:type="spellEnd"/>
      <w:r w:rsidRPr="00FE6B1A">
        <w:rPr>
          <w:sz w:val="28"/>
          <w:szCs w:val="28"/>
        </w:rPr>
        <w:t xml:space="preserve"> </w:t>
      </w:r>
      <w:proofErr w:type="spellStart"/>
      <w:r w:rsidRPr="00FE6B1A">
        <w:rPr>
          <w:sz w:val="28"/>
          <w:szCs w:val="28"/>
        </w:rPr>
        <w:t>саналады</w:t>
      </w:r>
      <w:proofErr w:type="spellEnd"/>
      <w:r w:rsidRPr="00FE6B1A">
        <w:rPr>
          <w:sz w:val="28"/>
          <w:szCs w:val="28"/>
        </w:rPr>
        <w:t>?</w:t>
      </w:r>
    </w:p>
    <w:p w:rsidR="0088176C" w:rsidRPr="00FE6B1A" w:rsidRDefault="0088176C" w:rsidP="0088176C">
      <w:pPr>
        <w:pStyle w:val="a4"/>
        <w:numPr>
          <w:ilvl w:val="0"/>
          <w:numId w:val="7"/>
        </w:numPr>
        <w:rPr>
          <w:sz w:val="28"/>
          <w:szCs w:val="28"/>
        </w:rPr>
      </w:pPr>
      <w:proofErr w:type="spellStart"/>
      <w:r w:rsidRPr="00FE6B1A">
        <w:rPr>
          <w:sz w:val="28"/>
          <w:szCs w:val="28"/>
        </w:rPr>
        <w:t>Суға</w:t>
      </w:r>
      <w:proofErr w:type="spellEnd"/>
      <w:r w:rsidRPr="00FE6B1A">
        <w:rPr>
          <w:sz w:val="28"/>
          <w:szCs w:val="28"/>
        </w:rPr>
        <w:t xml:space="preserve"> </w:t>
      </w:r>
      <w:proofErr w:type="spellStart"/>
      <w:r w:rsidRPr="00FE6B1A">
        <w:rPr>
          <w:sz w:val="28"/>
          <w:szCs w:val="28"/>
        </w:rPr>
        <w:t>еритін</w:t>
      </w:r>
      <w:proofErr w:type="spellEnd"/>
      <w:r w:rsidRPr="00FE6B1A">
        <w:rPr>
          <w:sz w:val="28"/>
          <w:szCs w:val="28"/>
        </w:rPr>
        <w:t xml:space="preserve"> фуллерен </w:t>
      </w:r>
      <w:proofErr w:type="spellStart"/>
      <w:r w:rsidRPr="00FE6B1A">
        <w:rPr>
          <w:sz w:val="28"/>
          <w:szCs w:val="28"/>
        </w:rPr>
        <w:t>туындылары</w:t>
      </w:r>
      <w:proofErr w:type="spellEnd"/>
      <w:r w:rsidRPr="00FE6B1A">
        <w:rPr>
          <w:sz w:val="28"/>
          <w:szCs w:val="28"/>
        </w:rPr>
        <w:t xml:space="preserve"> </w:t>
      </w:r>
      <w:proofErr w:type="spellStart"/>
      <w:r w:rsidRPr="00FE6B1A">
        <w:rPr>
          <w:sz w:val="28"/>
          <w:szCs w:val="28"/>
        </w:rPr>
        <w:t>қандай</w:t>
      </w:r>
      <w:proofErr w:type="spellEnd"/>
      <w:r w:rsidRPr="00FE6B1A">
        <w:rPr>
          <w:sz w:val="28"/>
          <w:szCs w:val="28"/>
        </w:rPr>
        <w:t xml:space="preserve"> </w:t>
      </w:r>
      <w:proofErr w:type="spellStart"/>
      <w:r w:rsidRPr="00FE6B1A">
        <w:rPr>
          <w:sz w:val="28"/>
          <w:szCs w:val="28"/>
        </w:rPr>
        <w:t>әдіспен</w:t>
      </w:r>
      <w:proofErr w:type="spellEnd"/>
      <w:r w:rsidRPr="00FE6B1A">
        <w:rPr>
          <w:sz w:val="28"/>
          <w:szCs w:val="28"/>
        </w:rPr>
        <w:t xml:space="preserve"> </w:t>
      </w:r>
      <w:proofErr w:type="spellStart"/>
      <w:r w:rsidRPr="00FE6B1A">
        <w:rPr>
          <w:sz w:val="28"/>
          <w:szCs w:val="28"/>
        </w:rPr>
        <w:t>алынады</w:t>
      </w:r>
      <w:proofErr w:type="spellEnd"/>
      <w:r w:rsidRPr="00FE6B1A">
        <w:rPr>
          <w:sz w:val="28"/>
          <w:szCs w:val="28"/>
        </w:rPr>
        <w:t xml:space="preserve"> </w:t>
      </w:r>
      <w:proofErr w:type="spellStart"/>
      <w:r w:rsidRPr="00FE6B1A">
        <w:rPr>
          <w:sz w:val="28"/>
          <w:szCs w:val="28"/>
        </w:rPr>
        <w:t>және</w:t>
      </w:r>
      <w:proofErr w:type="spellEnd"/>
      <w:r w:rsidRPr="00FE6B1A">
        <w:rPr>
          <w:sz w:val="28"/>
          <w:szCs w:val="28"/>
        </w:rPr>
        <w:t xml:space="preserve"> </w:t>
      </w:r>
      <w:proofErr w:type="spellStart"/>
      <w:r w:rsidRPr="00FE6B1A">
        <w:rPr>
          <w:sz w:val="28"/>
          <w:szCs w:val="28"/>
        </w:rPr>
        <w:t>олардың</w:t>
      </w:r>
      <w:proofErr w:type="spellEnd"/>
      <w:r w:rsidRPr="00FE6B1A">
        <w:rPr>
          <w:sz w:val="28"/>
          <w:szCs w:val="28"/>
        </w:rPr>
        <w:t xml:space="preserve"> </w:t>
      </w:r>
      <w:proofErr w:type="spellStart"/>
      <w:r w:rsidRPr="00FE6B1A">
        <w:rPr>
          <w:sz w:val="28"/>
          <w:szCs w:val="28"/>
        </w:rPr>
        <w:t>маңызы</w:t>
      </w:r>
      <w:proofErr w:type="spellEnd"/>
      <w:r w:rsidRPr="00FE6B1A">
        <w:rPr>
          <w:sz w:val="28"/>
          <w:szCs w:val="28"/>
        </w:rPr>
        <w:t xml:space="preserve"> </w:t>
      </w:r>
      <w:proofErr w:type="spellStart"/>
      <w:r w:rsidRPr="00FE6B1A">
        <w:rPr>
          <w:sz w:val="28"/>
          <w:szCs w:val="28"/>
        </w:rPr>
        <w:t>неде</w:t>
      </w:r>
      <w:proofErr w:type="spellEnd"/>
      <w:r w:rsidRPr="00FE6B1A">
        <w:rPr>
          <w:sz w:val="28"/>
          <w:szCs w:val="28"/>
        </w:rPr>
        <w:t>?</w:t>
      </w:r>
    </w:p>
    <w:p w:rsidR="0088176C" w:rsidRPr="00FE6B1A" w:rsidRDefault="0088176C" w:rsidP="0088176C">
      <w:pPr>
        <w:pStyle w:val="a4"/>
        <w:numPr>
          <w:ilvl w:val="0"/>
          <w:numId w:val="7"/>
        </w:numPr>
        <w:rPr>
          <w:sz w:val="28"/>
          <w:szCs w:val="28"/>
        </w:rPr>
      </w:pPr>
      <w:proofErr w:type="spellStart"/>
      <w:r w:rsidRPr="00FE6B1A">
        <w:rPr>
          <w:sz w:val="28"/>
          <w:szCs w:val="28"/>
        </w:rPr>
        <w:t>Фуллерендерді</w:t>
      </w:r>
      <w:proofErr w:type="spellEnd"/>
      <w:r w:rsidRPr="00FE6B1A">
        <w:rPr>
          <w:sz w:val="28"/>
          <w:szCs w:val="28"/>
        </w:rPr>
        <w:t xml:space="preserve"> </w:t>
      </w:r>
      <w:proofErr w:type="spellStart"/>
      <w:r w:rsidRPr="00FE6B1A">
        <w:rPr>
          <w:sz w:val="28"/>
          <w:szCs w:val="28"/>
        </w:rPr>
        <w:t>полимерлік</w:t>
      </w:r>
      <w:proofErr w:type="spellEnd"/>
      <w:r w:rsidRPr="00FE6B1A">
        <w:rPr>
          <w:sz w:val="28"/>
          <w:szCs w:val="28"/>
        </w:rPr>
        <w:t xml:space="preserve"> </w:t>
      </w:r>
      <w:proofErr w:type="spellStart"/>
      <w:r w:rsidRPr="00FE6B1A">
        <w:rPr>
          <w:sz w:val="28"/>
          <w:szCs w:val="28"/>
        </w:rPr>
        <w:t>материалдарға</w:t>
      </w:r>
      <w:proofErr w:type="spellEnd"/>
      <w:r w:rsidRPr="00FE6B1A">
        <w:rPr>
          <w:sz w:val="28"/>
          <w:szCs w:val="28"/>
        </w:rPr>
        <w:t xml:space="preserve"> </w:t>
      </w:r>
      <w:proofErr w:type="spellStart"/>
      <w:r w:rsidRPr="00FE6B1A">
        <w:rPr>
          <w:sz w:val="28"/>
          <w:szCs w:val="28"/>
        </w:rPr>
        <w:t>енгізудің</w:t>
      </w:r>
      <w:proofErr w:type="spellEnd"/>
      <w:r w:rsidRPr="00FE6B1A">
        <w:rPr>
          <w:sz w:val="28"/>
          <w:szCs w:val="28"/>
        </w:rPr>
        <w:t xml:space="preserve"> </w:t>
      </w:r>
      <w:proofErr w:type="spellStart"/>
      <w:r w:rsidRPr="00FE6B1A">
        <w:rPr>
          <w:sz w:val="28"/>
          <w:szCs w:val="28"/>
        </w:rPr>
        <w:t>қандай</w:t>
      </w:r>
      <w:proofErr w:type="spellEnd"/>
      <w:r w:rsidRPr="00FE6B1A">
        <w:rPr>
          <w:sz w:val="28"/>
          <w:szCs w:val="28"/>
        </w:rPr>
        <w:t xml:space="preserve"> </w:t>
      </w:r>
      <w:proofErr w:type="spellStart"/>
      <w:r w:rsidRPr="00FE6B1A">
        <w:rPr>
          <w:sz w:val="28"/>
          <w:szCs w:val="28"/>
        </w:rPr>
        <w:t>артықшылықтары</w:t>
      </w:r>
      <w:proofErr w:type="spellEnd"/>
      <w:r w:rsidRPr="00FE6B1A">
        <w:rPr>
          <w:sz w:val="28"/>
          <w:szCs w:val="28"/>
        </w:rPr>
        <w:t xml:space="preserve"> бар?</w:t>
      </w:r>
    </w:p>
    <w:p w:rsidR="0088176C" w:rsidRPr="00FE6B1A" w:rsidRDefault="0088176C" w:rsidP="0088176C">
      <w:pPr>
        <w:pStyle w:val="a4"/>
        <w:numPr>
          <w:ilvl w:val="0"/>
          <w:numId w:val="7"/>
        </w:numPr>
        <w:rPr>
          <w:sz w:val="28"/>
          <w:szCs w:val="28"/>
        </w:rPr>
      </w:pPr>
      <w:proofErr w:type="spellStart"/>
      <w:r w:rsidRPr="00FE6B1A">
        <w:rPr>
          <w:sz w:val="28"/>
          <w:szCs w:val="28"/>
        </w:rPr>
        <w:t>Фуллерендер</w:t>
      </w:r>
      <w:proofErr w:type="spellEnd"/>
      <w:r w:rsidRPr="00FE6B1A">
        <w:rPr>
          <w:sz w:val="28"/>
          <w:szCs w:val="28"/>
        </w:rPr>
        <w:t xml:space="preserve"> </w:t>
      </w:r>
      <w:proofErr w:type="spellStart"/>
      <w:r w:rsidRPr="00FE6B1A">
        <w:rPr>
          <w:sz w:val="28"/>
          <w:szCs w:val="28"/>
        </w:rPr>
        <w:t>экологиялық</w:t>
      </w:r>
      <w:proofErr w:type="spellEnd"/>
      <w:r w:rsidRPr="00FE6B1A">
        <w:rPr>
          <w:sz w:val="28"/>
          <w:szCs w:val="28"/>
        </w:rPr>
        <w:t xml:space="preserve"> </w:t>
      </w:r>
      <w:proofErr w:type="spellStart"/>
      <w:r w:rsidRPr="00FE6B1A">
        <w:rPr>
          <w:sz w:val="28"/>
          <w:szCs w:val="28"/>
        </w:rPr>
        <w:t>инженерияда</w:t>
      </w:r>
      <w:proofErr w:type="spellEnd"/>
      <w:r w:rsidRPr="00FE6B1A">
        <w:rPr>
          <w:sz w:val="28"/>
          <w:szCs w:val="28"/>
        </w:rPr>
        <w:t xml:space="preserve"> </w:t>
      </w:r>
      <w:proofErr w:type="spellStart"/>
      <w:r w:rsidRPr="00FE6B1A">
        <w:rPr>
          <w:sz w:val="28"/>
          <w:szCs w:val="28"/>
        </w:rPr>
        <w:t>қандай</w:t>
      </w:r>
      <w:proofErr w:type="spellEnd"/>
      <w:r w:rsidRPr="00FE6B1A">
        <w:rPr>
          <w:sz w:val="28"/>
          <w:szCs w:val="28"/>
        </w:rPr>
        <w:t xml:space="preserve"> </w:t>
      </w:r>
      <w:proofErr w:type="spellStart"/>
      <w:r w:rsidRPr="00FE6B1A">
        <w:rPr>
          <w:sz w:val="28"/>
          <w:szCs w:val="28"/>
        </w:rPr>
        <w:t>міндеттер</w:t>
      </w:r>
      <w:proofErr w:type="spellEnd"/>
      <w:r w:rsidRPr="00FE6B1A">
        <w:rPr>
          <w:sz w:val="28"/>
          <w:szCs w:val="28"/>
        </w:rPr>
        <w:t xml:space="preserve"> </w:t>
      </w:r>
      <w:proofErr w:type="spellStart"/>
      <w:r w:rsidRPr="00FE6B1A">
        <w:rPr>
          <w:sz w:val="28"/>
          <w:szCs w:val="28"/>
        </w:rPr>
        <w:t>атқара</w:t>
      </w:r>
      <w:proofErr w:type="spellEnd"/>
      <w:r w:rsidRPr="00FE6B1A">
        <w:rPr>
          <w:sz w:val="28"/>
          <w:szCs w:val="28"/>
        </w:rPr>
        <w:t xml:space="preserve"> </w:t>
      </w:r>
      <w:proofErr w:type="spellStart"/>
      <w:r w:rsidRPr="00FE6B1A">
        <w:rPr>
          <w:sz w:val="28"/>
          <w:szCs w:val="28"/>
        </w:rPr>
        <w:t>алады</w:t>
      </w:r>
      <w:proofErr w:type="spellEnd"/>
      <w:r w:rsidRPr="00FE6B1A">
        <w:rPr>
          <w:sz w:val="28"/>
          <w:szCs w:val="28"/>
        </w:rPr>
        <w:t>?</w:t>
      </w:r>
    </w:p>
    <w:p w:rsidR="0088176C" w:rsidRPr="00FE6B1A" w:rsidRDefault="0088176C" w:rsidP="0088176C">
      <w:pPr>
        <w:pStyle w:val="3"/>
        <w:jc w:val="center"/>
        <w:rPr>
          <w:sz w:val="28"/>
          <w:szCs w:val="28"/>
        </w:rPr>
      </w:pPr>
      <w:proofErr w:type="spellStart"/>
      <w:r w:rsidRPr="00FE6B1A">
        <w:rPr>
          <w:rStyle w:val="a3"/>
          <w:bCs/>
          <w:sz w:val="28"/>
          <w:szCs w:val="28"/>
        </w:rPr>
        <w:lastRenderedPageBreak/>
        <w:t>Қазақ</w:t>
      </w:r>
      <w:proofErr w:type="spellEnd"/>
      <w:r w:rsidRPr="00FE6B1A">
        <w:rPr>
          <w:rStyle w:val="a3"/>
          <w:bCs/>
          <w:sz w:val="28"/>
          <w:szCs w:val="28"/>
        </w:rPr>
        <w:t xml:space="preserve"> </w:t>
      </w:r>
      <w:proofErr w:type="spellStart"/>
      <w:r w:rsidRPr="00FE6B1A">
        <w:rPr>
          <w:rStyle w:val="a3"/>
          <w:bCs/>
          <w:sz w:val="28"/>
          <w:szCs w:val="28"/>
        </w:rPr>
        <w:t>тіліндегі</w:t>
      </w:r>
      <w:proofErr w:type="spellEnd"/>
      <w:r w:rsidRPr="00FE6B1A">
        <w:rPr>
          <w:rStyle w:val="a3"/>
          <w:bCs/>
          <w:sz w:val="28"/>
          <w:szCs w:val="28"/>
        </w:rPr>
        <w:t xml:space="preserve"> </w:t>
      </w:r>
      <w:proofErr w:type="spellStart"/>
      <w:r w:rsidRPr="00FE6B1A">
        <w:rPr>
          <w:rStyle w:val="a3"/>
          <w:bCs/>
          <w:sz w:val="28"/>
          <w:szCs w:val="28"/>
        </w:rPr>
        <w:t>әдебиеттер</w:t>
      </w:r>
      <w:proofErr w:type="spellEnd"/>
    </w:p>
    <w:p w:rsidR="0088176C" w:rsidRPr="00FE6B1A" w:rsidRDefault="0088176C" w:rsidP="0088176C">
      <w:pPr>
        <w:pStyle w:val="a4"/>
        <w:numPr>
          <w:ilvl w:val="0"/>
          <w:numId w:val="8"/>
        </w:numPr>
        <w:rPr>
          <w:sz w:val="28"/>
          <w:szCs w:val="28"/>
        </w:rPr>
      </w:pPr>
      <w:proofErr w:type="spellStart"/>
      <w:r w:rsidRPr="00FE6B1A">
        <w:rPr>
          <w:sz w:val="28"/>
          <w:szCs w:val="28"/>
        </w:rPr>
        <w:t>Әбенов</w:t>
      </w:r>
      <w:proofErr w:type="spellEnd"/>
      <w:r w:rsidRPr="00FE6B1A">
        <w:rPr>
          <w:sz w:val="28"/>
          <w:szCs w:val="28"/>
        </w:rPr>
        <w:t xml:space="preserve">, Т. М. (2015). </w:t>
      </w:r>
      <w:proofErr w:type="spellStart"/>
      <w:r w:rsidRPr="00FE6B1A">
        <w:rPr>
          <w:rStyle w:val="a5"/>
          <w:i w:val="0"/>
          <w:sz w:val="28"/>
          <w:szCs w:val="28"/>
        </w:rPr>
        <w:t>Наноматериалдар</w:t>
      </w:r>
      <w:proofErr w:type="spellEnd"/>
      <w:r w:rsidRPr="00FE6B1A">
        <w:rPr>
          <w:rStyle w:val="a5"/>
          <w:i w:val="0"/>
          <w:sz w:val="28"/>
          <w:szCs w:val="28"/>
        </w:rPr>
        <w:t xml:space="preserve"> </w:t>
      </w:r>
      <w:proofErr w:type="spellStart"/>
      <w:r w:rsidRPr="00FE6B1A">
        <w:rPr>
          <w:rStyle w:val="a5"/>
          <w:i w:val="0"/>
          <w:sz w:val="28"/>
          <w:szCs w:val="28"/>
        </w:rPr>
        <w:t>химиясы</w:t>
      </w:r>
      <w:proofErr w:type="spellEnd"/>
      <w:r w:rsidRPr="00FE6B1A">
        <w:rPr>
          <w:rStyle w:val="a5"/>
          <w:i w:val="0"/>
          <w:sz w:val="28"/>
          <w:szCs w:val="28"/>
        </w:rPr>
        <w:t xml:space="preserve"> </w:t>
      </w:r>
      <w:proofErr w:type="spellStart"/>
      <w:r w:rsidRPr="00FE6B1A">
        <w:rPr>
          <w:rStyle w:val="a5"/>
          <w:i w:val="0"/>
          <w:sz w:val="28"/>
          <w:szCs w:val="28"/>
        </w:rPr>
        <w:t>және</w:t>
      </w:r>
      <w:proofErr w:type="spellEnd"/>
      <w:r w:rsidRPr="00FE6B1A">
        <w:rPr>
          <w:rStyle w:val="a5"/>
          <w:i w:val="0"/>
          <w:sz w:val="28"/>
          <w:szCs w:val="28"/>
        </w:rPr>
        <w:t xml:space="preserve"> </w:t>
      </w:r>
      <w:proofErr w:type="spellStart"/>
      <w:r w:rsidRPr="00FE6B1A">
        <w:rPr>
          <w:rStyle w:val="a5"/>
          <w:i w:val="0"/>
          <w:sz w:val="28"/>
          <w:szCs w:val="28"/>
        </w:rPr>
        <w:t>физикасы</w:t>
      </w:r>
      <w:proofErr w:type="spellEnd"/>
      <w:r w:rsidRPr="00FE6B1A">
        <w:rPr>
          <w:sz w:val="28"/>
          <w:szCs w:val="28"/>
        </w:rPr>
        <w:t xml:space="preserve">. Алматы: </w:t>
      </w:r>
      <w:proofErr w:type="spellStart"/>
      <w:r w:rsidRPr="00FE6B1A">
        <w:rPr>
          <w:sz w:val="28"/>
          <w:szCs w:val="28"/>
        </w:rPr>
        <w:t>Қазақ</w:t>
      </w:r>
      <w:proofErr w:type="spellEnd"/>
      <w:r w:rsidRPr="00FE6B1A">
        <w:rPr>
          <w:sz w:val="28"/>
          <w:szCs w:val="28"/>
        </w:rPr>
        <w:t xml:space="preserve"> </w:t>
      </w:r>
      <w:proofErr w:type="spellStart"/>
      <w:r w:rsidRPr="00FE6B1A">
        <w:rPr>
          <w:sz w:val="28"/>
          <w:szCs w:val="28"/>
        </w:rPr>
        <w:t>университеті</w:t>
      </w:r>
      <w:proofErr w:type="spellEnd"/>
      <w:r w:rsidRPr="00FE6B1A">
        <w:rPr>
          <w:sz w:val="28"/>
          <w:szCs w:val="28"/>
        </w:rPr>
        <w:t xml:space="preserve"> </w:t>
      </w:r>
      <w:proofErr w:type="spellStart"/>
      <w:r w:rsidRPr="00FE6B1A">
        <w:rPr>
          <w:sz w:val="28"/>
          <w:szCs w:val="28"/>
        </w:rPr>
        <w:t>баспасы</w:t>
      </w:r>
      <w:proofErr w:type="spellEnd"/>
      <w:r w:rsidRPr="00FE6B1A">
        <w:rPr>
          <w:sz w:val="28"/>
          <w:szCs w:val="28"/>
        </w:rPr>
        <w:t>.</w:t>
      </w:r>
    </w:p>
    <w:p w:rsidR="0088176C" w:rsidRPr="00FE6B1A" w:rsidRDefault="0088176C" w:rsidP="0088176C">
      <w:pPr>
        <w:pStyle w:val="a4"/>
        <w:numPr>
          <w:ilvl w:val="0"/>
          <w:numId w:val="8"/>
        </w:numPr>
        <w:rPr>
          <w:sz w:val="28"/>
          <w:szCs w:val="28"/>
        </w:rPr>
      </w:pPr>
      <w:proofErr w:type="spellStart"/>
      <w:r w:rsidRPr="00FE6B1A">
        <w:rPr>
          <w:sz w:val="28"/>
          <w:szCs w:val="28"/>
        </w:rPr>
        <w:t>Жұмабаев</w:t>
      </w:r>
      <w:proofErr w:type="spellEnd"/>
      <w:r w:rsidRPr="00FE6B1A">
        <w:rPr>
          <w:sz w:val="28"/>
          <w:szCs w:val="28"/>
        </w:rPr>
        <w:t xml:space="preserve">, С. Қ. (2018). </w:t>
      </w:r>
      <w:r w:rsidRPr="00FE6B1A">
        <w:rPr>
          <w:rStyle w:val="a5"/>
          <w:i w:val="0"/>
          <w:sz w:val="28"/>
          <w:szCs w:val="28"/>
        </w:rPr>
        <w:t xml:space="preserve">Физика </w:t>
      </w:r>
      <w:proofErr w:type="spellStart"/>
      <w:r w:rsidRPr="00FE6B1A">
        <w:rPr>
          <w:rStyle w:val="a5"/>
          <w:i w:val="0"/>
          <w:sz w:val="28"/>
          <w:szCs w:val="28"/>
        </w:rPr>
        <w:t>және</w:t>
      </w:r>
      <w:proofErr w:type="spellEnd"/>
      <w:r w:rsidRPr="00FE6B1A">
        <w:rPr>
          <w:rStyle w:val="a5"/>
          <w:i w:val="0"/>
          <w:sz w:val="28"/>
          <w:szCs w:val="28"/>
        </w:rPr>
        <w:t xml:space="preserve"> </w:t>
      </w:r>
      <w:proofErr w:type="spellStart"/>
      <w:r w:rsidRPr="00FE6B1A">
        <w:rPr>
          <w:rStyle w:val="a5"/>
          <w:i w:val="0"/>
          <w:sz w:val="28"/>
          <w:szCs w:val="28"/>
        </w:rPr>
        <w:t>химиядағы</w:t>
      </w:r>
      <w:proofErr w:type="spellEnd"/>
      <w:r w:rsidRPr="00FE6B1A">
        <w:rPr>
          <w:rStyle w:val="a5"/>
          <w:i w:val="0"/>
          <w:sz w:val="28"/>
          <w:szCs w:val="28"/>
        </w:rPr>
        <w:t xml:space="preserve"> </w:t>
      </w:r>
      <w:proofErr w:type="spellStart"/>
      <w:r w:rsidRPr="00FE6B1A">
        <w:rPr>
          <w:rStyle w:val="a5"/>
          <w:i w:val="0"/>
          <w:sz w:val="28"/>
          <w:szCs w:val="28"/>
        </w:rPr>
        <w:t>жаңа</w:t>
      </w:r>
      <w:proofErr w:type="spellEnd"/>
      <w:r w:rsidRPr="00FE6B1A">
        <w:rPr>
          <w:rStyle w:val="a5"/>
          <w:i w:val="0"/>
          <w:sz w:val="28"/>
          <w:szCs w:val="28"/>
        </w:rPr>
        <w:t xml:space="preserve"> </w:t>
      </w:r>
      <w:proofErr w:type="spellStart"/>
      <w:r w:rsidRPr="00FE6B1A">
        <w:rPr>
          <w:rStyle w:val="a5"/>
          <w:i w:val="0"/>
          <w:sz w:val="28"/>
          <w:szCs w:val="28"/>
        </w:rPr>
        <w:t>материалдар</w:t>
      </w:r>
      <w:proofErr w:type="spellEnd"/>
      <w:r w:rsidRPr="00FE6B1A">
        <w:rPr>
          <w:rStyle w:val="a5"/>
          <w:i w:val="0"/>
          <w:sz w:val="28"/>
          <w:szCs w:val="28"/>
        </w:rPr>
        <w:t xml:space="preserve">: </w:t>
      </w:r>
      <w:proofErr w:type="spellStart"/>
      <w:r w:rsidRPr="00FE6B1A">
        <w:rPr>
          <w:rStyle w:val="a5"/>
          <w:i w:val="0"/>
          <w:sz w:val="28"/>
          <w:szCs w:val="28"/>
        </w:rPr>
        <w:t>нанотехнологиялық</w:t>
      </w:r>
      <w:proofErr w:type="spellEnd"/>
      <w:r w:rsidRPr="00FE6B1A">
        <w:rPr>
          <w:rStyle w:val="a5"/>
          <w:i w:val="0"/>
          <w:sz w:val="28"/>
          <w:szCs w:val="28"/>
        </w:rPr>
        <w:t xml:space="preserve"> </w:t>
      </w:r>
      <w:proofErr w:type="spellStart"/>
      <w:r w:rsidRPr="00FE6B1A">
        <w:rPr>
          <w:rStyle w:val="a5"/>
          <w:i w:val="0"/>
          <w:sz w:val="28"/>
          <w:szCs w:val="28"/>
        </w:rPr>
        <w:t>тәсілдер</w:t>
      </w:r>
      <w:proofErr w:type="spellEnd"/>
      <w:r w:rsidRPr="00FE6B1A">
        <w:rPr>
          <w:i/>
          <w:sz w:val="28"/>
          <w:szCs w:val="28"/>
        </w:rPr>
        <w:t>.</w:t>
      </w:r>
      <w:r w:rsidRPr="00FE6B1A">
        <w:rPr>
          <w:sz w:val="28"/>
          <w:szCs w:val="28"/>
        </w:rPr>
        <w:t xml:space="preserve"> Алматы: Физика-Техника </w:t>
      </w:r>
      <w:proofErr w:type="spellStart"/>
      <w:r w:rsidRPr="00FE6B1A">
        <w:rPr>
          <w:sz w:val="28"/>
          <w:szCs w:val="28"/>
        </w:rPr>
        <w:t>баспасы</w:t>
      </w:r>
      <w:proofErr w:type="spellEnd"/>
      <w:r w:rsidRPr="00FE6B1A">
        <w:rPr>
          <w:sz w:val="28"/>
          <w:szCs w:val="28"/>
        </w:rPr>
        <w:t>.</w:t>
      </w:r>
    </w:p>
    <w:p w:rsidR="0088176C" w:rsidRPr="00FE6B1A" w:rsidRDefault="0088176C" w:rsidP="0088176C">
      <w:pPr>
        <w:pStyle w:val="a4"/>
        <w:numPr>
          <w:ilvl w:val="0"/>
          <w:numId w:val="8"/>
        </w:numPr>
        <w:rPr>
          <w:sz w:val="28"/>
          <w:szCs w:val="28"/>
        </w:rPr>
      </w:pPr>
      <w:proofErr w:type="spellStart"/>
      <w:r w:rsidRPr="00FE6B1A">
        <w:rPr>
          <w:sz w:val="28"/>
          <w:szCs w:val="28"/>
        </w:rPr>
        <w:t>Сейітов</w:t>
      </w:r>
      <w:proofErr w:type="spellEnd"/>
      <w:r w:rsidRPr="00FE6B1A">
        <w:rPr>
          <w:sz w:val="28"/>
          <w:szCs w:val="28"/>
        </w:rPr>
        <w:t xml:space="preserve">, Н. С. (2019). </w:t>
      </w:r>
      <w:proofErr w:type="spellStart"/>
      <w:r w:rsidRPr="00FE6B1A">
        <w:rPr>
          <w:rStyle w:val="a5"/>
          <w:i w:val="0"/>
          <w:sz w:val="28"/>
          <w:szCs w:val="28"/>
        </w:rPr>
        <w:t>Наноматериалдар</w:t>
      </w:r>
      <w:proofErr w:type="spellEnd"/>
      <w:r w:rsidRPr="00FE6B1A">
        <w:rPr>
          <w:rStyle w:val="a5"/>
          <w:i w:val="0"/>
          <w:sz w:val="28"/>
          <w:szCs w:val="28"/>
        </w:rPr>
        <w:t xml:space="preserve"> </w:t>
      </w:r>
      <w:proofErr w:type="spellStart"/>
      <w:r w:rsidRPr="00FE6B1A">
        <w:rPr>
          <w:rStyle w:val="a5"/>
          <w:i w:val="0"/>
          <w:sz w:val="28"/>
          <w:szCs w:val="28"/>
        </w:rPr>
        <w:t>және</w:t>
      </w:r>
      <w:proofErr w:type="spellEnd"/>
      <w:r w:rsidRPr="00FE6B1A">
        <w:rPr>
          <w:rStyle w:val="a5"/>
          <w:i w:val="0"/>
          <w:sz w:val="28"/>
          <w:szCs w:val="28"/>
        </w:rPr>
        <w:t xml:space="preserve"> </w:t>
      </w:r>
      <w:proofErr w:type="spellStart"/>
      <w:r w:rsidRPr="00FE6B1A">
        <w:rPr>
          <w:rStyle w:val="a5"/>
          <w:i w:val="0"/>
          <w:sz w:val="28"/>
          <w:szCs w:val="28"/>
        </w:rPr>
        <w:t>олардың</w:t>
      </w:r>
      <w:proofErr w:type="spellEnd"/>
      <w:r w:rsidRPr="00FE6B1A">
        <w:rPr>
          <w:rStyle w:val="a5"/>
          <w:i w:val="0"/>
          <w:sz w:val="28"/>
          <w:szCs w:val="28"/>
        </w:rPr>
        <w:t xml:space="preserve"> </w:t>
      </w:r>
      <w:proofErr w:type="spellStart"/>
      <w:r w:rsidRPr="00FE6B1A">
        <w:rPr>
          <w:rStyle w:val="a5"/>
          <w:i w:val="0"/>
          <w:sz w:val="28"/>
          <w:szCs w:val="28"/>
        </w:rPr>
        <w:t>биомедицинадағы</w:t>
      </w:r>
      <w:proofErr w:type="spellEnd"/>
      <w:r w:rsidRPr="00FE6B1A">
        <w:rPr>
          <w:rStyle w:val="a5"/>
          <w:i w:val="0"/>
          <w:sz w:val="28"/>
          <w:szCs w:val="28"/>
        </w:rPr>
        <w:t xml:space="preserve"> </w:t>
      </w:r>
      <w:proofErr w:type="spellStart"/>
      <w:r w:rsidRPr="00FE6B1A">
        <w:rPr>
          <w:rStyle w:val="a5"/>
          <w:i w:val="0"/>
          <w:sz w:val="28"/>
          <w:szCs w:val="28"/>
        </w:rPr>
        <w:t>қолданылуы</w:t>
      </w:r>
      <w:proofErr w:type="spellEnd"/>
      <w:r w:rsidRPr="00FE6B1A">
        <w:rPr>
          <w:i/>
          <w:sz w:val="28"/>
          <w:szCs w:val="28"/>
        </w:rPr>
        <w:t xml:space="preserve">. </w:t>
      </w:r>
      <w:r w:rsidRPr="00FE6B1A">
        <w:rPr>
          <w:sz w:val="28"/>
          <w:szCs w:val="28"/>
        </w:rPr>
        <w:t xml:space="preserve">Алматы: </w:t>
      </w:r>
      <w:proofErr w:type="spellStart"/>
      <w:r w:rsidRPr="00FE6B1A">
        <w:rPr>
          <w:sz w:val="28"/>
          <w:szCs w:val="28"/>
        </w:rPr>
        <w:t>ҚазҰУ</w:t>
      </w:r>
      <w:proofErr w:type="spellEnd"/>
      <w:r w:rsidRPr="00FE6B1A">
        <w:rPr>
          <w:sz w:val="28"/>
          <w:szCs w:val="28"/>
        </w:rPr>
        <w:t xml:space="preserve"> </w:t>
      </w:r>
      <w:proofErr w:type="spellStart"/>
      <w:r w:rsidRPr="00FE6B1A">
        <w:rPr>
          <w:sz w:val="28"/>
          <w:szCs w:val="28"/>
        </w:rPr>
        <w:t>баспасы</w:t>
      </w:r>
      <w:proofErr w:type="spellEnd"/>
      <w:r w:rsidRPr="00FE6B1A">
        <w:rPr>
          <w:sz w:val="28"/>
          <w:szCs w:val="28"/>
        </w:rPr>
        <w:t>.</w:t>
      </w:r>
    </w:p>
    <w:p w:rsidR="0088176C" w:rsidRPr="00FE6B1A" w:rsidRDefault="0088176C" w:rsidP="0088176C">
      <w:pPr>
        <w:pStyle w:val="a4"/>
        <w:numPr>
          <w:ilvl w:val="0"/>
          <w:numId w:val="8"/>
        </w:numPr>
        <w:rPr>
          <w:sz w:val="28"/>
          <w:szCs w:val="28"/>
        </w:rPr>
      </w:pPr>
      <w:r w:rsidRPr="00FE6B1A">
        <w:rPr>
          <w:sz w:val="28"/>
          <w:szCs w:val="28"/>
          <w:lang w:val="en-US"/>
        </w:rPr>
        <w:t>Yosuke Nakamura et al. (2004</w:t>
      </w:r>
      <w:r w:rsidRPr="00FE6B1A">
        <w:rPr>
          <w:i/>
          <w:sz w:val="28"/>
          <w:szCs w:val="28"/>
          <w:lang w:val="en-US"/>
        </w:rPr>
        <w:t xml:space="preserve">). </w:t>
      </w:r>
      <w:r w:rsidRPr="00FE6B1A">
        <w:rPr>
          <w:rStyle w:val="a5"/>
          <w:i w:val="0"/>
          <w:sz w:val="28"/>
          <w:szCs w:val="28"/>
          <w:lang w:val="en-US"/>
        </w:rPr>
        <w:t>Addition Reactions of N-(</w:t>
      </w:r>
      <w:proofErr w:type="spellStart"/>
      <w:r w:rsidRPr="00FE6B1A">
        <w:rPr>
          <w:rStyle w:val="a5"/>
          <w:i w:val="0"/>
          <w:sz w:val="28"/>
          <w:szCs w:val="28"/>
          <w:lang w:val="en-US"/>
        </w:rPr>
        <w:t>Diphenylmethylene</w:t>
      </w:r>
      <w:proofErr w:type="spellEnd"/>
      <w:proofErr w:type="gramStart"/>
      <w:r w:rsidRPr="00FE6B1A">
        <w:rPr>
          <w:rStyle w:val="a5"/>
          <w:i w:val="0"/>
          <w:sz w:val="28"/>
          <w:szCs w:val="28"/>
          <w:lang w:val="en-US"/>
        </w:rPr>
        <w:t>)</w:t>
      </w:r>
      <w:proofErr w:type="spellStart"/>
      <w:r w:rsidRPr="00FE6B1A">
        <w:rPr>
          <w:rStyle w:val="a5"/>
          <w:i w:val="0"/>
          <w:sz w:val="28"/>
          <w:szCs w:val="28"/>
          <w:lang w:val="en-US"/>
        </w:rPr>
        <w:t>glycinate</w:t>
      </w:r>
      <w:proofErr w:type="spellEnd"/>
      <w:proofErr w:type="gramEnd"/>
      <w:r w:rsidRPr="00FE6B1A">
        <w:rPr>
          <w:rStyle w:val="a5"/>
          <w:i w:val="0"/>
          <w:sz w:val="28"/>
          <w:szCs w:val="28"/>
          <w:lang w:val="en-US"/>
        </w:rPr>
        <w:t xml:space="preserve"> Esters to [60]Fullerene under </w:t>
      </w:r>
      <w:proofErr w:type="spellStart"/>
      <w:r w:rsidRPr="00FE6B1A">
        <w:rPr>
          <w:rStyle w:val="a5"/>
          <w:i w:val="0"/>
          <w:sz w:val="28"/>
          <w:szCs w:val="28"/>
          <w:lang w:val="en-US"/>
        </w:rPr>
        <w:t>Bingel</w:t>
      </w:r>
      <w:proofErr w:type="spellEnd"/>
      <w:r w:rsidRPr="00FE6B1A">
        <w:rPr>
          <w:rStyle w:val="a5"/>
          <w:i w:val="0"/>
          <w:sz w:val="28"/>
          <w:szCs w:val="28"/>
          <w:lang w:val="en-US"/>
        </w:rPr>
        <w:t xml:space="preserve"> Conditions</w:t>
      </w:r>
      <w:r w:rsidRPr="00FE6B1A">
        <w:rPr>
          <w:b/>
          <w:i/>
          <w:sz w:val="28"/>
          <w:szCs w:val="28"/>
          <w:lang w:val="en-US"/>
        </w:rPr>
        <w:t xml:space="preserve">. </w:t>
      </w:r>
      <w:proofErr w:type="spellStart"/>
      <w:r w:rsidRPr="00FE6B1A">
        <w:rPr>
          <w:rStyle w:val="a3"/>
          <w:b w:val="0"/>
          <w:sz w:val="28"/>
          <w:szCs w:val="28"/>
        </w:rPr>
        <w:t>Organic</w:t>
      </w:r>
      <w:proofErr w:type="spellEnd"/>
      <w:r w:rsidRPr="00FE6B1A">
        <w:rPr>
          <w:rStyle w:val="a3"/>
          <w:b w:val="0"/>
          <w:sz w:val="28"/>
          <w:szCs w:val="28"/>
        </w:rPr>
        <w:t xml:space="preserve"> </w:t>
      </w:r>
      <w:proofErr w:type="spellStart"/>
      <w:r w:rsidRPr="00FE6B1A">
        <w:rPr>
          <w:rStyle w:val="a3"/>
          <w:b w:val="0"/>
          <w:sz w:val="28"/>
          <w:szCs w:val="28"/>
        </w:rPr>
        <w:t>Letters</w:t>
      </w:r>
      <w:proofErr w:type="spellEnd"/>
      <w:r w:rsidRPr="00FE6B1A">
        <w:rPr>
          <w:sz w:val="28"/>
          <w:szCs w:val="28"/>
        </w:rPr>
        <w:t>, 6(16), 2797–2799.</w:t>
      </w:r>
    </w:p>
    <w:p w:rsidR="0088176C" w:rsidRPr="00FE6B1A" w:rsidRDefault="0088176C" w:rsidP="0088176C">
      <w:pPr>
        <w:pStyle w:val="a4"/>
        <w:ind w:left="720"/>
        <w:rPr>
          <w:sz w:val="28"/>
          <w:szCs w:val="28"/>
          <w:lang w:val="en-US"/>
        </w:rPr>
      </w:pPr>
    </w:p>
    <w:p w:rsidR="0088176C" w:rsidRPr="00FE6B1A" w:rsidRDefault="0088176C" w:rsidP="0088176C">
      <w:pPr>
        <w:tabs>
          <w:tab w:val="left" w:pos="7020"/>
        </w:tabs>
        <w:rPr>
          <w:rFonts w:ascii="Times New Roman" w:hAnsi="Times New Roman" w:cs="Times New Roman"/>
          <w:sz w:val="28"/>
          <w:szCs w:val="28"/>
        </w:rPr>
      </w:pPr>
    </w:p>
    <w:sectPr w:rsidR="0088176C" w:rsidRPr="00FE6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BoldMT">
    <w:altName w:val="Times New Roman"/>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5490"/>
    <w:multiLevelType w:val="multilevel"/>
    <w:tmpl w:val="9D00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86DE9"/>
    <w:multiLevelType w:val="multilevel"/>
    <w:tmpl w:val="B304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AF7304"/>
    <w:multiLevelType w:val="hybridMultilevel"/>
    <w:tmpl w:val="685E71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31747DF8"/>
    <w:multiLevelType w:val="multilevel"/>
    <w:tmpl w:val="E5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52A22"/>
    <w:multiLevelType w:val="hybridMultilevel"/>
    <w:tmpl w:val="50066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002FDE"/>
    <w:multiLevelType w:val="multilevel"/>
    <w:tmpl w:val="0BAE9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1A2BE8"/>
    <w:multiLevelType w:val="hybridMultilevel"/>
    <w:tmpl w:val="302C9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0543DB"/>
    <w:multiLevelType w:val="multilevel"/>
    <w:tmpl w:val="BADC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7"/>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02"/>
    <w:rsid w:val="000A0600"/>
    <w:rsid w:val="003E0244"/>
    <w:rsid w:val="005334E2"/>
    <w:rsid w:val="007A730A"/>
    <w:rsid w:val="0088176C"/>
    <w:rsid w:val="009D0202"/>
    <w:rsid w:val="00CC111F"/>
    <w:rsid w:val="00E671F9"/>
    <w:rsid w:val="00FE5048"/>
    <w:rsid w:val="00FE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750B6-4490-49DE-9B7C-6C643CD7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202"/>
    <w:pPr>
      <w:spacing w:line="278" w:lineRule="auto"/>
    </w:pPr>
    <w:rPr>
      <w:rFonts w:eastAsiaTheme="minorEastAsia"/>
      <w:kern w:val="2"/>
      <w:sz w:val="24"/>
      <w:szCs w:val="24"/>
      <w:lang w:val="en-US"/>
      <w14:ligatures w14:val="standardContextual"/>
    </w:rPr>
  </w:style>
  <w:style w:type="paragraph" w:styleId="2">
    <w:name w:val="heading 2"/>
    <w:basedOn w:val="a"/>
    <w:next w:val="a"/>
    <w:link w:val="20"/>
    <w:uiPriority w:val="9"/>
    <w:semiHidden/>
    <w:unhideWhenUsed/>
    <w:qFormat/>
    <w:rsid w:val="008817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E5048"/>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paragraph" w:styleId="4">
    <w:name w:val="heading 4"/>
    <w:basedOn w:val="a"/>
    <w:next w:val="a"/>
    <w:link w:val="40"/>
    <w:uiPriority w:val="9"/>
    <w:semiHidden/>
    <w:unhideWhenUsed/>
    <w:qFormat/>
    <w:rsid w:val="00CC11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D0202"/>
    <w:pPr>
      <w:spacing w:after="0" w:line="240" w:lineRule="auto"/>
    </w:pPr>
    <w:rPr>
      <w:rFonts w:ascii="Times New Roman" w:hAnsi="Times New Roman" w:cs="Times New Roman"/>
      <w:color w:val="000000"/>
      <w:kern w:val="0"/>
      <w:sz w:val="18"/>
      <w:szCs w:val="18"/>
      <w14:ligatures w14:val="none"/>
    </w:rPr>
  </w:style>
  <w:style w:type="character" w:customStyle="1" w:styleId="s1">
    <w:name w:val="s1"/>
    <w:basedOn w:val="a0"/>
    <w:rsid w:val="009D0202"/>
    <w:rPr>
      <w:rFonts w:ascii="TimesNewRomanPS-BoldMT" w:hAnsi="TimesNewRomanPS-BoldMT" w:hint="default"/>
      <w:b/>
      <w:bCs/>
      <w:i w:val="0"/>
      <w:iCs w:val="0"/>
      <w:sz w:val="18"/>
      <w:szCs w:val="18"/>
    </w:rPr>
  </w:style>
  <w:style w:type="character" w:customStyle="1" w:styleId="30">
    <w:name w:val="Заголовок 3 Знак"/>
    <w:basedOn w:val="a0"/>
    <w:link w:val="3"/>
    <w:uiPriority w:val="9"/>
    <w:rsid w:val="00FE5048"/>
    <w:rPr>
      <w:rFonts w:ascii="Times New Roman" w:eastAsia="Times New Roman" w:hAnsi="Times New Roman" w:cs="Times New Roman"/>
      <w:b/>
      <w:bCs/>
      <w:sz w:val="27"/>
      <w:szCs w:val="27"/>
      <w:lang w:eastAsia="ru-RU"/>
    </w:rPr>
  </w:style>
  <w:style w:type="character" w:styleId="a3">
    <w:name w:val="Strong"/>
    <w:basedOn w:val="a0"/>
    <w:uiPriority w:val="22"/>
    <w:qFormat/>
    <w:rsid w:val="00FE5048"/>
    <w:rPr>
      <w:b/>
      <w:bCs/>
    </w:rPr>
  </w:style>
  <w:style w:type="paragraph" w:styleId="a4">
    <w:name w:val="Normal (Web)"/>
    <w:basedOn w:val="a"/>
    <w:uiPriority w:val="99"/>
    <w:unhideWhenUsed/>
    <w:rsid w:val="00FE5048"/>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ms-1">
    <w:name w:val="ms-1"/>
    <w:basedOn w:val="a0"/>
    <w:rsid w:val="00CC111F"/>
  </w:style>
  <w:style w:type="character" w:customStyle="1" w:styleId="max-w-15ch">
    <w:name w:val="max-w-[15ch]"/>
    <w:basedOn w:val="a0"/>
    <w:rsid w:val="00CC111F"/>
  </w:style>
  <w:style w:type="character" w:customStyle="1" w:styleId="-me-1">
    <w:name w:val="-me-1"/>
    <w:basedOn w:val="a0"/>
    <w:rsid w:val="00CC111F"/>
  </w:style>
  <w:style w:type="character" w:customStyle="1" w:styleId="40">
    <w:name w:val="Заголовок 4 Знак"/>
    <w:basedOn w:val="a0"/>
    <w:link w:val="4"/>
    <w:uiPriority w:val="9"/>
    <w:semiHidden/>
    <w:rsid w:val="00CC111F"/>
    <w:rPr>
      <w:rFonts w:asciiTheme="majorHAnsi" w:eastAsiaTheme="majorEastAsia" w:hAnsiTheme="majorHAnsi" w:cstheme="majorBidi"/>
      <w:i/>
      <w:iCs/>
      <w:color w:val="2E74B5" w:themeColor="accent1" w:themeShade="BF"/>
      <w:kern w:val="2"/>
      <w:sz w:val="24"/>
      <w:szCs w:val="24"/>
      <w:lang w:val="en-US"/>
      <w14:ligatures w14:val="standardContextual"/>
    </w:rPr>
  </w:style>
  <w:style w:type="character" w:styleId="a5">
    <w:name w:val="Emphasis"/>
    <w:basedOn w:val="a0"/>
    <w:uiPriority w:val="20"/>
    <w:qFormat/>
    <w:rsid w:val="0088176C"/>
    <w:rPr>
      <w:i/>
      <w:iCs/>
    </w:rPr>
  </w:style>
  <w:style w:type="character" w:customStyle="1" w:styleId="20">
    <w:name w:val="Заголовок 2 Знак"/>
    <w:basedOn w:val="a0"/>
    <w:link w:val="2"/>
    <w:uiPriority w:val="9"/>
    <w:semiHidden/>
    <w:rsid w:val="0088176C"/>
    <w:rPr>
      <w:rFonts w:asciiTheme="majorHAnsi" w:eastAsiaTheme="majorEastAsia" w:hAnsiTheme="majorHAnsi" w:cstheme="majorBidi"/>
      <w:color w:val="2E74B5" w:themeColor="accent1" w:themeShade="BF"/>
      <w:kern w:val="2"/>
      <w:sz w:val="26"/>
      <w:szCs w:val="26"/>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1699">
      <w:bodyDiv w:val="1"/>
      <w:marLeft w:val="0"/>
      <w:marRight w:val="0"/>
      <w:marTop w:val="0"/>
      <w:marBottom w:val="0"/>
      <w:divBdr>
        <w:top w:val="none" w:sz="0" w:space="0" w:color="auto"/>
        <w:left w:val="none" w:sz="0" w:space="0" w:color="auto"/>
        <w:bottom w:val="none" w:sz="0" w:space="0" w:color="auto"/>
        <w:right w:val="none" w:sz="0" w:space="0" w:color="auto"/>
      </w:divBdr>
    </w:div>
    <w:div w:id="233709563">
      <w:bodyDiv w:val="1"/>
      <w:marLeft w:val="0"/>
      <w:marRight w:val="0"/>
      <w:marTop w:val="0"/>
      <w:marBottom w:val="0"/>
      <w:divBdr>
        <w:top w:val="none" w:sz="0" w:space="0" w:color="auto"/>
        <w:left w:val="none" w:sz="0" w:space="0" w:color="auto"/>
        <w:bottom w:val="none" w:sz="0" w:space="0" w:color="auto"/>
        <w:right w:val="none" w:sz="0" w:space="0" w:color="auto"/>
      </w:divBdr>
    </w:div>
    <w:div w:id="984162738">
      <w:bodyDiv w:val="1"/>
      <w:marLeft w:val="0"/>
      <w:marRight w:val="0"/>
      <w:marTop w:val="0"/>
      <w:marBottom w:val="0"/>
      <w:divBdr>
        <w:top w:val="none" w:sz="0" w:space="0" w:color="auto"/>
        <w:left w:val="none" w:sz="0" w:space="0" w:color="auto"/>
        <w:bottom w:val="none" w:sz="0" w:space="0" w:color="auto"/>
        <w:right w:val="none" w:sz="0" w:space="0" w:color="auto"/>
      </w:divBdr>
    </w:div>
    <w:div w:id="1750035031">
      <w:bodyDiv w:val="1"/>
      <w:marLeft w:val="0"/>
      <w:marRight w:val="0"/>
      <w:marTop w:val="0"/>
      <w:marBottom w:val="0"/>
      <w:divBdr>
        <w:top w:val="none" w:sz="0" w:space="0" w:color="auto"/>
        <w:left w:val="none" w:sz="0" w:space="0" w:color="auto"/>
        <w:bottom w:val="none" w:sz="0" w:space="0" w:color="auto"/>
        <w:right w:val="none" w:sz="0" w:space="0" w:color="auto"/>
      </w:divBdr>
    </w:div>
    <w:div w:id="1756895745">
      <w:bodyDiv w:val="1"/>
      <w:marLeft w:val="0"/>
      <w:marRight w:val="0"/>
      <w:marTop w:val="0"/>
      <w:marBottom w:val="0"/>
      <w:divBdr>
        <w:top w:val="none" w:sz="0" w:space="0" w:color="auto"/>
        <w:left w:val="none" w:sz="0" w:space="0" w:color="auto"/>
        <w:bottom w:val="none" w:sz="0" w:space="0" w:color="auto"/>
        <w:right w:val="none" w:sz="0" w:space="0" w:color="auto"/>
      </w:divBdr>
    </w:div>
    <w:div w:id="1934589367">
      <w:bodyDiv w:val="1"/>
      <w:marLeft w:val="0"/>
      <w:marRight w:val="0"/>
      <w:marTop w:val="0"/>
      <w:marBottom w:val="0"/>
      <w:divBdr>
        <w:top w:val="none" w:sz="0" w:space="0" w:color="auto"/>
        <w:left w:val="none" w:sz="0" w:space="0" w:color="auto"/>
        <w:bottom w:val="none" w:sz="0" w:space="0" w:color="auto"/>
        <w:right w:val="none" w:sz="0" w:space="0" w:color="auto"/>
      </w:divBdr>
    </w:div>
    <w:div w:id="1969432552">
      <w:bodyDiv w:val="1"/>
      <w:marLeft w:val="0"/>
      <w:marRight w:val="0"/>
      <w:marTop w:val="0"/>
      <w:marBottom w:val="0"/>
      <w:divBdr>
        <w:top w:val="none" w:sz="0" w:space="0" w:color="auto"/>
        <w:left w:val="none" w:sz="0" w:space="0" w:color="auto"/>
        <w:bottom w:val="none" w:sz="0" w:space="0" w:color="auto"/>
        <w:right w:val="none" w:sz="0" w:space="0" w:color="auto"/>
      </w:divBdr>
    </w:div>
    <w:div w:id="2062363745">
      <w:bodyDiv w:val="1"/>
      <w:marLeft w:val="0"/>
      <w:marRight w:val="0"/>
      <w:marTop w:val="0"/>
      <w:marBottom w:val="0"/>
      <w:divBdr>
        <w:top w:val="none" w:sz="0" w:space="0" w:color="auto"/>
        <w:left w:val="none" w:sz="0" w:space="0" w:color="auto"/>
        <w:bottom w:val="none" w:sz="0" w:space="0" w:color="auto"/>
        <w:right w:val="none" w:sz="0" w:space="0" w:color="auto"/>
      </w:divBdr>
    </w:div>
    <w:div w:id="21401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1927</Words>
  <Characters>10985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2025-11-07T06:29:00Z</dcterms:created>
  <dcterms:modified xsi:type="dcterms:W3CDTF">2025-11-08T10:07:00Z</dcterms:modified>
</cp:coreProperties>
</file>